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0BA2" w14:textId="77777777" w:rsidR="007A69F4" w:rsidRDefault="007A69F4" w:rsidP="007A69F4">
      <w:pPr>
        <w:spacing w:after="163" w:line="259" w:lineRule="auto"/>
        <w:ind w:left="307" w:firstLine="0"/>
        <w:jc w:val="center"/>
        <w:rPr>
          <w:rFonts w:ascii="Arial" w:eastAsia="Arial" w:hAnsi="Arial" w:cs="Arial"/>
          <w:b/>
          <w:sz w:val="32"/>
        </w:rPr>
      </w:pPr>
    </w:p>
    <w:p w14:paraId="1E0DBF25" w14:textId="69FA8988" w:rsidR="008A4C7B" w:rsidRDefault="007A69F4" w:rsidP="007A69F4">
      <w:pPr>
        <w:spacing w:after="163" w:line="259" w:lineRule="auto"/>
        <w:ind w:left="307" w:firstLine="0"/>
        <w:jc w:val="center"/>
      </w:pPr>
      <w:r>
        <w:rPr>
          <w:rFonts w:ascii="Arial" w:eastAsia="Arial" w:hAnsi="Arial" w:cs="Arial"/>
          <w:b/>
          <w:sz w:val="32"/>
        </w:rPr>
        <w:t xml:space="preserve">Remote Education Policy for </w:t>
      </w:r>
      <w:proofErr w:type="spellStart"/>
      <w:r>
        <w:rPr>
          <w:rFonts w:ascii="Arial" w:eastAsia="Arial" w:hAnsi="Arial" w:cs="Arial"/>
          <w:b/>
          <w:sz w:val="32"/>
        </w:rPr>
        <w:t>Fairhouse</w:t>
      </w:r>
      <w:proofErr w:type="spellEnd"/>
      <w:r>
        <w:rPr>
          <w:rFonts w:ascii="Arial" w:eastAsia="Arial" w:hAnsi="Arial" w:cs="Arial"/>
          <w:b/>
          <w:sz w:val="32"/>
        </w:rPr>
        <w:t xml:space="preserve"> Primary School</w:t>
      </w:r>
    </w:p>
    <w:p w14:paraId="66B87BB2" w14:textId="6178950A" w:rsidR="008A4C7B" w:rsidRDefault="007A69F4" w:rsidP="007A69F4">
      <w:pPr>
        <w:spacing w:after="132" w:line="259" w:lineRule="auto"/>
        <w:ind w:left="84" w:firstLine="0"/>
        <w:jc w:val="center"/>
      </w:pPr>
      <w:r>
        <w:rPr>
          <w:rFonts w:ascii="Arial" w:eastAsia="Arial" w:hAnsi="Arial" w:cs="Arial"/>
          <w:b/>
          <w:sz w:val="32"/>
        </w:rPr>
        <w:t>Reviewed January 2026</w:t>
      </w:r>
    </w:p>
    <w:p w14:paraId="4E6E44A3" w14:textId="77777777" w:rsidR="008A4C7B" w:rsidRDefault="007A69F4">
      <w:pPr>
        <w:pStyle w:val="Heading1"/>
        <w:spacing w:after="103"/>
        <w:ind w:left="-5"/>
      </w:pPr>
      <w:r>
        <w:t xml:space="preserve">1. Statement of School Philosophy  </w:t>
      </w:r>
    </w:p>
    <w:p w14:paraId="774C0D69" w14:textId="17965F91" w:rsidR="008A4C7B" w:rsidRDefault="007A69F4">
      <w:pPr>
        <w:spacing w:after="210"/>
      </w:pPr>
      <w:proofErr w:type="spellStart"/>
      <w:r>
        <w:t>Fairhouse</w:t>
      </w:r>
      <w:proofErr w:type="spellEnd"/>
      <w:r>
        <w:t xml:space="preserve"> Primary School has </w:t>
      </w:r>
      <w:r>
        <w:t xml:space="preserve">always strived to be creative, innovative and support our parents/children in the best way possible to make learning purposeful and holistic. Our strategy for remote learning continues this. Remote learning will be available for </w:t>
      </w:r>
      <w:r w:rsidR="00303D6D">
        <w:t>emergency situations such as school closure or partial closure.</w:t>
      </w:r>
    </w:p>
    <w:p w14:paraId="3BAB5A13" w14:textId="77777777" w:rsidR="008A4C7B" w:rsidRDefault="007A69F4">
      <w:pPr>
        <w:pStyle w:val="Heading1"/>
        <w:ind w:left="-5"/>
      </w:pPr>
      <w:r>
        <w:t xml:space="preserve">2. Aims </w:t>
      </w:r>
    </w:p>
    <w:p w14:paraId="37AB5827" w14:textId="77777777" w:rsidR="008A4C7B" w:rsidRDefault="007A69F4">
      <w:pPr>
        <w:spacing w:after="132" w:line="259" w:lineRule="auto"/>
        <w:ind w:left="-5"/>
      </w:pPr>
      <w:r>
        <w:rPr>
          <w:b/>
        </w:rPr>
        <w:t xml:space="preserve">This Remote Education Policy aims to: </w:t>
      </w:r>
    </w:p>
    <w:p w14:paraId="4361B46C" w14:textId="77777777" w:rsidR="008A4C7B" w:rsidRDefault="007A69F4">
      <w:pPr>
        <w:numPr>
          <w:ilvl w:val="0"/>
          <w:numId w:val="1"/>
        </w:numPr>
        <w:ind w:hanging="360"/>
      </w:pPr>
      <w:r>
        <w:t xml:space="preserve">Ensure consistency in the approach to remote learning for all pupils (Inc. SEND) who aren’t in school through use of quality Online and offline resources and teaching videos  </w:t>
      </w:r>
    </w:p>
    <w:p w14:paraId="16536E6D" w14:textId="77777777" w:rsidR="008A4C7B" w:rsidRDefault="007A69F4">
      <w:pPr>
        <w:numPr>
          <w:ilvl w:val="0"/>
          <w:numId w:val="1"/>
        </w:numPr>
        <w:ind w:hanging="360"/>
      </w:pPr>
      <w:r>
        <w:t xml:space="preserve">Provide clear expectations members of the school community with regards to delivery high quality interactive remote learning  </w:t>
      </w:r>
    </w:p>
    <w:p w14:paraId="19C00140" w14:textId="77777777" w:rsidR="008A4C7B" w:rsidRDefault="007A69F4">
      <w:pPr>
        <w:numPr>
          <w:ilvl w:val="0"/>
          <w:numId w:val="1"/>
        </w:numPr>
        <w:ind w:hanging="360"/>
      </w:pPr>
      <w:r>
        <w:t xml:space="preserve">Include continuous delivery of the school curriculum, as well as support of Motivation, Health and Well-Being and Parent support  </w:t>
      </w:r>
    </w:p>
    <w:p w14:paraId="75FCA9D2" w14:textId="77777777" w:rsidR="008A4C7B" w:rsidRDefault="007A69F4">
      <w:pPr>
        <w:numPr>
          <w:ilvl w:val="0"/>
          <w:numId w:val="1"/>
        </w:numPr>
        <w:ind w:hanging="360"/>
      </w:pPr>
      <w:r>
        <w:t xml:space="preserve">Consider continued education for staff and parents (e.g. CPD, Supervision and Meet the Teacher) </w:t>
      </w:r>
    </w:p>
    <w:p w14:paraId="7CC8DA96" w14:textId="77777777" w:rsidR="00303D6D" w:rsidRDefault="007A69F4">
      <w:pPr>
        <w:numPr>
          <w:ilvl w:val="0"/>
          <w:numId w:val="1"/>
        </w:numPr>
        <w:spacing w:after="0" w:line="313" w:lineRule="auto"/>
        <w:ind w:hanging="360"/>
      </w:pPr>
      <w:r>
        <w:t xml:space="preserve">Support effective communication between the school and families and support attendance </w:t>
      </w:r>
    </w:p>
    <w:p w14:paraId="2467336E" w14:textId="77777777" w:rsidR="00303D6D" w:rsidRDefault="00303D6D" w:rsidP="00303D6D">
      <w:pPr>
        <w:spacing w:after="0" w:line="313" w:lineRule="auto"/>
        <w:ind w:left="0" w:firstLine="0"/>
        <w:rPr>
          <w:b/>
          <w:color w:val="00B050"/>
          <w:sz w:val="28"/>
        </w:rPr>
      </w:pPr>
    </w:p>
    <w:p w14:paraId="790BD89E" w14:textId="4076B0BE" w:rsidR="008A4C7B" w:rsidRDefault="007A69F4" w:rsidP="00303D6D">
      <w:pPr>
        <w:spacing w:after="0" w:line="313" w:lineRule="auto"/>
        <w:ind w:left="0" w:firstLine="0"/>
      </w:pPr>
      <w:proofErr w:type="gramStart"/>
      <w:r>
        <w:rPr>
          <w:b/>
          <w:color w:val="00B050"/>
          <w:sz w:val="28"/>
        </w:rPr>
        <w:t>3 .Who</w:t>
      </w:r>
      <w:proofErr w:type="gramEnd"/>
      <w:r>
        <w:rPr>
          <w:b/>
          <w:color w:val="00B050"/>
          <w:sz w:val="28"/>
        </w:rPr>
        <w:t xml:space="preserve"> is this policy applicable to? </w:t>
      </w:r>
    </w:p>
    <w:p w14:paraId="3DEA2FE0" w14:textId="22D8CED1" w:rsidR="008A4C7B" w:rsidRDefault="007A69F4" w:rsidP="00303D6D">
      <w:pPr>
        <w:numPr>
          <w:ilvl w:val="0"/>
          <w:numId w:val="1"/>
        </w:numPr>
        <w:ind w:hanging="360"/>
      </w:pPr>
      <w:r>
        <w:t>A child</w:t>
      </w:r>
      <w:r w:rsidR="00303D6D">
        <w:t xml:space="preserve"> who is unable to attend school due to school closure.</w:t>
      </w:r>
    </w:p>
    <w:p w14:paraId="21C8C8DA" w14:textId="77777777" w:rsidR="00303D6D" w:rsidRDefault="00303D6D" w:rsidP="00303D6D">
      <w:pPr>
        <w:ind w:left="360" w:firstLine="0"/>
      </w:pPr>
    </w:p>
    <w:p w14:paraId="5C3B8CC0" w14:textId="77777777" w:rsidR="008A4C7B" w:rsidRDefault="007A69F4">
      <w:pPr>
        <w:pStyle w:val="Heading1"/>
        <w:ind w:left="-5"/>
      </w:pPr>
      <w:r>
        <w:t>4</w:t>
      </w:r>
      <w:r>
        <w:t>. Content and Tools to Deliver This Remote Education Plan</w:t>
      </w:r>
      <w:r>
        <w:rPr>
          <w:color w:val="FF1F64"/>
        </w:rPr>
        <w:t xml:space="preserve"> </w:t>
      </w:r>
    </w:p>
    <w:p w14:paraId="73937C8F" w14:textId="77777777" w:rsidR="008A4C7B" w:rsidRDefault="007A69F4">
      <w:pPr>
        <w:spacing w:after="132" w:line="259" w:lineRule="auto"/>
        <w:ind w:left="-5"/>
      </w:pPr>
      <w:r>
        <w:rPr>
          <w:b/>
        </w:rPr>
        <w:t xml:space="preserve">Resources to deliver this Remote Education Plan include: </w:t>
      </w:r>
    </w:p>
    <w:p w14:paraId="7C1E7FD8" w14:textId="173644DD" w:rsidR="008A4C7B" w:rsidRDefault="007A69F4">
      <w:pPr>
        <w:numPr>
          <w:ilvl w:val="0"/>
          <w:numId w:val="2"/>
        </w:numPr>
        <w:spacing w:after="36" w:line="257" w:lineRule="auto"/>
        <w:ind w:hanging="360"/>
      </w:pPr>
      <w:r>
        <w:t xml:space="preserve">Online tools for EYFS KS1 KS2 </w:t>
      </w:r>
      <w:r>
        <w:rPr>
          <w:i/>
        </w:rPr>
        <w:t xml:space="preserve">(Tapestry, </w:t>
      </w:r>
      <w:r w:rsidR="00303D6D">
        <w:rPr>
          <w:i/>
        </w:rPr>
        <w:t>Century (Year 2 onwards)</w:t>
      </w:r>
      <w:r>
        <w:rPr>
          <w:i/>
        </w:rPr>
        <w:t xml:space="preserve">, Times table Rockstars, </w:t>
      </w:r>
      <w:proofErr w:type="spellStart"/>
      <w:r>
        <w:rPr>
          <w:i/>
        </w:rPr>
        <w:t>Numbots</w:t>
      </w:r>
      <w:proofErr w:type="spellEnd"/>
      <w:r w:rsidR="00303D6D">
        <w:rPr>
          <w:i/>
        </w:rPr>
        <w:t xml:space="preserve">, Read Write Inc </w:t>
      </w:r>
      <w:proofErr w:type="spellStart"/>
      <w:r w:rsidR="00303D6D">
        <w:rPr>
          <w:i/>
        </w:rPr>
        <w:t>vidies</w:t>
      </w:r>
      <w:proofErr w:type="spellEnd"/>
      <w:r w:rsidR="00303D6D">
        <w:rPr>
          <w:i/>
        </w:rPr>
        <w:t>, Oak Academy</w:t>
      </w:r>
      <w:r>
        <w:rPr>
          <w:i/>
        </w:rPr>
        <w:t>), as well as for staff CPD and parent’s sessions.</w:t>
      </w:r>
      <w:r>
        <w:t xml:space="preserve"> </w:t>
      </w:r>
    </w:p>
    <w:p w14:paraId="391B7216" w14:textId="324F47D0" w:rsidR="008A4C7B" w:rsidRDefault="007A69F4">
      <w:pPr>
        <w:numPr>
          <w:ilvl w:val="0"/>
          <w:numId w:val="2"/>
        </w:numPr>
        <w:spacing w:after="42"/>
        <w:ind w:hanging="360"/>
      </w:pPr>
      <w:r>
        <w:t xml:space="preserve">Use of </w:t>
      </w:r>
      <w:r w:rsidR="00303D6D">
        <w:t>Oak Academy slides and lesson resources</w:t>
      </w:r>
    </w:p>
    <w:p w14:paraId="6CF49021" w14:textId="77777777" w:rsidR="008A4C7B" w:rsidRDefault="007A69F4">
      <w:pPr>
        <w:numPr>
          <w:ilvl w:val="0"/>
          <w:numId w:val="2"/>
        </w:numPr>
        <w:spacing w:after="45"/>
        <w:ind w:hanging="360"/>
      </w:pPr>
      <w:r>
        <w:t xml:space="preserve">Phone calls home </w:t>
      </w:r>
    </w:p>
    <w:p w14:paraId="0502C8CA" w14:textId="239E61A6" w:rsidR="00303D6D" w:rsidRDefault="00303D6D">
      <w:pPr>
        <w:numPr>
          <w:ilvl w:val="0"/>
          <w:numId w:val="2"/>
        </w:numPr>
        <w:spacing w:after="27"/>
        <w:ind w:hanging="360"/>
      </w:pPr>
      <w:r>
        <w:t>Where possible – use of p</w:t>
      </w:r>
      <w:r w:rsidR="007A69F4">
        <w:t xml:space="preserve">rinted learning packs “Grab packs” that have planned work and tasks that match the current half term’s learning.  </w:t>
      </w:r>
    </w:p>
    <w:p w14:paraId="517D449A" w14:textId="77777777" w:rsidR="00303D6D" w:rsidRDefault="007A69F4">
      <w:pPr>
        <w:numPr>
          <w:ilvl w:val="0"/>
          <w:numId w:val="2"/>
        </w:numPr>
        <w:spacing w:after="27"/>
        <w:ind w:hanging="360"/>
      </w:pPr>
      <w:r>
        <w:t xml:space="preserve">Physical materials such as story books and writing tools </w:t>
      </w:r>
    </w:p>
    <w:p w14:paraId="7D4A2F88" w14:textId="0E14DD5F" w:rsidR="008A4C7B" w:rsidRDefault="007A69F4">
      <w:pPr>
        <w:numPr>
          <w:ilvl w:val="0"/>
          <w:numId w:val="2"/>
        </w:numPr>
        <w:spacing w:after="27"/>
        <w:ind w:hanging="360"/>
      </w:pPr>
      <w:r>
        <w:rPr>
          <w:rFonts w:ascii="Wingdings" w:eastAsia="Wingdings" w:hAnsi="Wingdings" w:cs="Wingdings"/>
        </w:rPr>
        <w:t></w:t>
      </w:r>
      <w:r>
        <w:rPr>
          <w:rFonts w:ascii="Arial" w:eastAsia="Arial" w:hAnsi="Arial" w:cs="Arial"/>
        </w:rPr>
        <w:t xml:space="preserve"> </w:t>
      </w:r>
      <w:r>
        <w:t>Use of BBC Bitesize, Oak Academy.</w:t>
      </w:r>
      <w:r>
        <w:rPr>
          <w:i/>
        </w:rPr>
        <w:t xml:space="preserve"> </w:t>
      </w:r>
    </w:p>
    <w:p w14:paraId="220E63D4" w14:textId="77777777" w:rsidR="008A4C7B" w:rsidRDefault="007A69F4">
      <w:pPr>
        <w:spacing w:after="0" w:line="259" w:lineRule="auto"/>
        <w:ind w:left="0" w:firstLine="0"/>
      </w:pPr>
      <w:r>
        <w:rPr>
          <w:i/>
        </w:rPr>
        <w:t xml:space="preserve"> </w:t>
      </w:r>
    </w:p>
    <w:p w14:paraId="1D187364" w14:textId="77777777" w:rsidR="008A4C7B" w:rsidRDefault="007A69F4">
      <w:pPr>
        <w:spacing w:after="196" w:line="259" w:lineRule="auto"/>
        <w:ind w:left="-5"/>
      </w:pPr>
      <w:r>
        <w:rPr>
          <w:b/>
        </w:rPr>
        <w:t xml:space="preserve">The detailed remote learning planning and resources to deliver this policy can be found here: </w:t>
      </w:r>
    </w:p>
    <w:p w14:paraId="43A39F1E" w14:textId="77777777" w:rsidR="008A4C7B" w:rsidRDefault="007A69F4">
      <w:pPr>
        <w:numPr>
          <w:ilvl w:val="0"/>
          <w:numId w:val="2"/>
        </w:numPr>
        <w:ind w:hanging="360"/>
      </w:pPr>
      <w:r>
        <w:lastRenderedPageBreak/>
        <w:t xml:space="preserve">Curriculum resources </w:t>
      </w:r>
      <w:r>
        <w:t xml:space="preserve">https://www.fairhouseprimaryschool.co.uk/home-learning </w:t>
      </w:r>
    </w:p>
    <w:p w14:paraId="7E9E3191" w14:textId="77777777" w:rsidR="00303D6D" w:rsidRDefault="00303D6D">
      <w:pPr>
        <w:numPr>
          <w:ilvl w:val="0"/>
          <w:numId w:val="2"/>
        </w:numPr>
        <w:spacing w:after="153" w:line="239" w:lineRule="auto"/>
        <w:ind w:hanging="360"/>
      </w:pPr>
    </w:p>
    <w:p w14:paraId="63000684" w14:textId="77777777" w:rsidR="00303D6D" w:rsidRDefault="00303D6D" w:rsidP="00303D6D">
      <w:pPr>
        <w:spacing w:after="153" w:line="239" w:lineRule="auto"/>
        <w:ind w:left="883" w:firstLine="0"/>
      </w:pPr>
    </w:p>
    <w:p w14:paraId="771C239A" w14:textId="15E08FF9" w:rsidR="008A4C7B" w:rsidRDefault="007A69F4">
      <w:pPr>
        <w:numPr>
          <w:ilvl w:val="0"/>
          <w:numId w:val="2"/>
        </w:numPr>
        <w:spacing w:after="153" w:line="239" w:lineRule="auto"/>
        <w:ind w:hanging="360"/>
      </w:pPr>
      <w:r>
        <w:t xml:space="preserve">Teacher Code of Conduct for Phone calls, Video conferencing and Recorded Video </w:t>
      </w:r>
      <w:hyperlink r:id="rId7">
        <w:r>
          <w:rPr>
            <w:color w:val="0000FF"/>
            <w:u w:val="single" w:color="0000FF"/>
          </w:rPr>
          <w:t>https://www.gov.uk/guidance/safeguarding</w:t>
        </w:r>
      </w:hyperlink>
      <w:hyperlink r:id="rId8">
        <w:r>
          <w:rPr>
            <w:color w:val="0000FF"/>
            <w:u w:val="single" w:color="0000FF"/>
          </w:rPr>
          <w:t>-</w:t>
        </w:r>
      </w:hyperlink>
      <w:hyperlink r:id="rId9">
        <w:r>
          <w:rPr>
            <w:color w:val="0000FF"/>
            <w:u w:val="single" w:color="0000FF"/>
          </w:rPr>
          <w:t>and</w:t>
        </w:r>
      </w:hyperlink>
      <w:hyperlink r:id="rId10">
        <w:r>
          <w:rPr>
            <w:color w:val="0000FF"/>
            <w:u w:val="single" w:color="0000FF"/>
          </w:rPr>
          <w:t>-</w:t>
        </w:r>
      </w:hyperlink>
      <w:hyperlink r:id="rId11">
        <w:r>
          <w:rPr>
            <w:color w:val="0000FF"/>
            <w:u w:val="single" w:color="0000FF"/>
          </w:rPr>
          <w:t>remote</w:t>
        </w:r>
      </w:hyperlink>
      <w:hyperlink r:id="rId12">
        <w:r>
          <w:rPr>
            <w:color w:val="0000FF"/>
            <w:u w:val="single" w:color="0000FF"/>
          </w:rPr>
          <w:t>-</w:t>
        </w:r>
      </w:hyperlink>
      <w:hyperlink r:id="rId13">
        <w:r>
          <w:rPr>
            <w:color w:val="0000FF"/>
            <w:u w:val="single" w:color="0000FF"/>
          </w:rPr>
          <w:t>education</w:t>
        </w:r>
      </w:hyperlink>
      <w:hyperlink r:id="rId14">
        <w:r>
          <w:rPr>
            <w:color w:val="0000FF"/>
            <w:u w:val="single" w:color="0000FF"/>
          </w:rPr>
          <w:t>-</w:t>
        </w:r>
      </w:hyperlink>
      <w:hyperlink r:id="rId15">
        <w:r>
          <w:rPr>
            <w:color w:val="0000FF"/>
            <w:u w:val="single" w:color="0000FF"/>
          </w:rPr>
          <w:t>during</w:t>
        </w:r>
      </w:hyperlink>
      <w:hyperlink r:id="rId16">
        <w:r>
          <w:rPr>
            <w:color w:val="0000FF"/>
            <w:u w:val="single" w:color="0000FF"/>
          </w:rPr>
          <w:t>-</w:t>
        </w:r>
      </w:hyperlink>
      <w:hyperlink r:id="rId17">
        <w:r>
          <w:rPr>
            <w:color w:val="0000FF"/>
            <w:u w:val="single" w:color="0000FF"/>
          </w:rPr>
          <w:t>coronavirus</w:t>
        </w:r>
      </w:hyperlink>
      <w:hyperlink r:id="rId18"/>
      <w:hyperlink r:id="rId19">
        <w:r>
          <w:rPr>
            <w:color w:val="0000FF"/>
            <w:u w:val="single" w:color="0000FF"/>
          </w:rPr>
          <w:t>covid</w:t>
        </w:r>
      </w:hyperlink>
      <w:hyperlink r:id="rId20">
        <w:r>
          <w:rPr>
            <w:color w:val="0000FF"/>
            <w:u w:val="single" w:color="0000FF"/>
          </w:rPr>
          <w:t>-</w:t>
        </w:r>
      </w:hyperlink>
      <w:hyperlink r:id="rId21">
        <w:r>
          <w:rPr>
            <w:color w:val="0000FF"/>
            <w:u w:val="single" w:color="0000FF"/>
          </w:rPr>
          <w:t>19</w:t>
        </w:r>
      </w:hyperlink>
      <w:hyperlink r:id="rId22">
        <w:r>
          <w:t xml:space="preserve"> </w:t>
        </w:r>
      </w:hyperlink>
    </w:p>
    <w:p w14:paraId="61CEBEA2" w14:textId="1306E599" w:rsidR="008A4C7B" w:rsidRDefault="008A4C7B">
      <w:pPr>
        <w:spacing w:after="155" w:line="259" w:lineRule="auto"/>
        <w:ind w:left="1061" w:firstLine="0"/>
      </w:pPr>
    </w:p>
    <w:p w14:paraId="5374305B" w14:textId="77777777" w:rsidR="008A4C7B" w:rsidRDefault="007A69F4">
      <w:pPr>
        <w:pStyle w:val="Heading1"/>
        <w:ind w:left="-5"/>
      </w:pPr>
      <w:r>
        <w:t xml:space="preserve">5. Home and School Partnership  </w:t>
      </w:r>
    </w:p>
    <w:p w14:paraId="2B6FF54B" w14:textId="77777777" w:rsidR="008A4C7B" w:rsidRDefault="007A69F4">
      <w:pPr>
        <w:spacing w:after="0"/>
      </w:pPr>
      <w:proofErr w:type="spellStart"/>
      <w:r>
        <w:t>Fairhouse</w:t>
      </w:r>
      <w:proofErr w:type="spellEnd"/>
      <w:r>
        <w:t xml:space="preserve"> Primary School is committed to working in close partnership with families and recognises each family is unique and because of this remote learning will look different for different families </w:t>
      </w:r>
      <w:proofErr w:type="gramStart"/>
      <w:r>
        <w:t>in order to</w:t>
      </w:r>
      <w:proofErr w:type="gramEnd"/>
      <w:r>
        <w:t xml:space="preserve"> suit their individual needs. </w:t>
      </w:r>
    </w:p>
    <w:p w14:paraId="0121F6BF" w14:textId="77777777" w:rsidR="008A4C7B" w:rsidRDefault="007A69F4">
      <w:pPr>
        <w:spacing w:after="0" w:line="259" w:lineRule="auto"/>
        <w:ind w:left="0" w:firstLine="0"/>
      </w:pPr>
      <w:r>
        <w:t xml:space="preserve"> </w:t>
      </w:r>
    </w:p>
    <w:p w14:paraId="0F03AF38" w14:textId="0F9C04B1" w:rsidR="008A4C7B" w:rsidRDefault="007A69F4">
      <w:pPr>
        <w:spacing w:after="0"/>
      </w:pPr>
      <w:proofErr w:type="spellStart"/>
      <w:r>
        <w:t>Fairhouse</w:t>
      </w:r>
      <w:proofErr w:type="spellEnd"/>
      <w:r>
        <w:t xml:space="preserve"> Primary School will </w:t>
      </w:r>
      <w:r w:rsidR="00303D6D">
        <w:t xml:space="preserve">use resources that are already familiar to pupils and families such as homework tools and parent tools e.g. </w:t>
      </w:r>
      <w:proofErr w:type="spellStart"/>
      <w:r w:rsidR="00303D6D">
        <w:t>Centyr</w:t>
      </w:r>
      <w:proofErr w:type="spellEnd"/>
      <w:r w:rsidR="00303D6D">
        <w:t xml:space="preserve">, Tapestry, </w:t>
      </w:r>
      <w:proofErr w:type="spellStart"/>
      <w:r w:rsidR="00303D6D">
        <w:t>TTRockstars</w:t>
      </w:r>
      <w:proofErr w:type="spellEnd"/>
    </w:p>
    <w:p w14:paraId="1B65A2CE" w14:textId="6F6CB771" w:rsidR="008A4C7B" w:rsidRDefault="008A4C7B">
      <w:pPr>
        <w:spacing w:after="0" w:line="259" w:lineRule="auto"/>
        <w:ind w:left="0" w:firstLine="0"/>
      </w:pPr>
    </w:p>
    <w:p w14:paraId="2523854D" w14:textId="38C64C48" w:rsidR="008A4C7B" w:rsidRDefault="007A69F4">
      <w:pPr>
        <w:spacing w:after="0"/>
      </w:pPr>
      <w:r>
        <w:t xml:space="preserve">Where possible, it is beneficial for young people to maintain a regular and familiar routine. </w:t>
      </w:r>
      <w:proofErr w:type="spellStart"/>
      <w:r>
        <w:t>Fairhouse</w:t>
      </w:r>
      <w:proofErr w:type="spellEnd"/>
      <w:r>
        <w:t xml:space="preserve"> Primary School would recommend that each ‘school day’ </w:t>
      </w:r>
      <w:proofErr w:type="gramStart"/>
      <w:r>
        <w:t>maintains  structure</w:t>
      </w:r>
      <w:proofErr w:type="gramEnd"/>
      <w:r w:rsidR="00303D6D">
        <w:t>.</w:t>
      </w:r>
      <w:r>
        <w:t xml:space="preserve">  </w:t>
      </w:r>
    </w:p>
    <w:p w14:paraId="5EBDAF9A" w14:textId="77777777" w:rsidR="008A4C7B" w:rsidRDefault="007A69F4">
      <w:pPr>
        <w:spacing w:after="0" w:line="259" w:lineRule="auto"/>
        <w:ind w:left="0" w:firstLine="0"/>
      </w:pPr>
      <w:r>
        <w:t xml:space="preserve"> </w:t>
      </w:r>
    </w:p>
    <w:p w14:paraId="2E069A39" w14:textId="77777777" w:rsidR="008A4C7B" w:rsidRDefault="007A69F4">
      <w:pPr>
        <w:spacing w:after="111"/>
      </w:pPr>
      <w:r>
        <w:t xml:space="preserve">We would encourage parents to support their children’s work, including finding an appropriate place to work and, to the best of their ability, support pupils with work encouraging them to work with good levels of concentration. </w:t>
      </w:r>
    </w:p>
    <w:p w14:paraId="4E5754D2" w14:textId="77777777" w:rsidR="008A4C7B" w:rsidRDefault="007A69F4">
      <w:pPr>
        <w:spacing w:after="112"/>
      </w:pPr>
      <w:r>
        <w:t xml:space="preserve">Every effort will be made by staff to ensure that work is set promptly. Should accessing work be an issue, parents should contact school promptly and alternative solutions may be available. These will be discussed on case-to-case basis. </w:t>
      </w:r>
    </w:p>
    <w:p w14:paraId="075DED82" w14:textId="77777777" w:rsidR="008A4C7B" w:rsidRDefault="007A69F4">
      <w:pPr>
        <w:spacing w:after="0"/>
      </w:pPr>
      <w:r>
        <w:t>All children sign an ‘Acceptable Use Policy’ at school which includes e-safety rules and this applies when children are working on computers at home.</w:t>
      </w:r>
      <w:r>
        <w:rPr>
          <w:b/>
          <w:color w:val="FF1F64"/>
        </w:rPr>
        <w:t xml:space="preserve"> </w:t>
      </w:r>
    </w:p>
    <w:p w14:paraId="396D5950" w14:textId="77777777" w:rsidR="008A4C7B" w:rsidRDefault="007A69F4">
      <w:pPr>
        <w:spacing w:after="36" w:line="259" w:lineRule="auto"/>
        <w:ind w:left="0" w:firstLine="0"/>
      </w:pPr>
      <w:r>
        <w:rPr>
          <w:b/>
          <w:color w:val="FF1F64"/>
        </w:rPr>
        <w:t xml:space="preserve"> </w:t>
      </w:r>
    </w:p>
    <w:p w14:paraId="330817AC" w14:textId="77777777" w:rsidR="008A4C7B" w:rsidRDefault="007A69F4">
      <w:pPr>
        <w:pStyle w:val="Heading1"/>
        <w:spacing w:after="173"/>
        <w:ind w:left="-5"/>
      </w:pPr>
      <w:r>
        <w:t>6. Roles and responsibilities</w:t>
      </w:r>
      <w:r>
        <w:rPr>
          <w:b w:val="0"/>
          <w:color w:val="000000"/>
          <w:sz w:val="20"/>
        </w:rPr>
        <w:t xml:space="preserve"> </w:t>
      </w:r>
    </w:p>
    <w:p w14:paraId="5880F182" w14:textId="77777777" w:rsidR="008A4C7B" w:rsidRDefault="007A69F4">
      <w:pPr>
        <w:pStyle w:val="Heading2"/>
        <w:ind w:left="-5"/>
      </w:pPr>
      <w:r>
        <w:t xml:space="preserve">Teachers </w:t>
      </w:r>
    </w:p>
    <w:p w14:paraId="2E66F1A9" w14:textId="2A694518" w:rsidR="008A4C7B" w:rsidRDefault="008A4C7B">
      <w:pPr>
        <w:spacing w:after="0" w:line="259" w:lineRule="auto"/>
        <w:ind w:left="0" w:firstLine="0"/>
      </w:pPr>
    </w:p>
    <w:p w14:paraId="3E51AD1F" w14:textId="77777777" w:rsidR="008A4C7B" w:rsidRDefault="007A69F4">
      <w:pPr>
        <w:spacing w:after="111"/>
      </w:pPr>
      <w:r>
        <w:t xml:space="preserve">When providing remote learning, teachers must be available between 8.30 am and 3.30 pm and until 5 pm on staff meeting evenings.  </w:t>
      </w:r>
    </w:p>
    <w:p w14:paraId="5E6B5819" w14:textId="238C6284" w:rsidR="008A4C7B" w:rsidRDefault="007A69F4">
      <w:pPr>
        <w:spacing w:after="111"/>
      </w:pPr>
      <w:r>
        <w:t>If they are unable to work for any reason during this time, for example due to sickness</w:t>
      </w:r>
      <w:r>
        <w:t xml:space="preserve">, they should report this using the normal absence procedure.  </w:t>
      </w:r>
    </w:p>
    <w:p w14:paraId="571FAF1E" w14:textId="77777777" w:rsidR="008A4C7B" w:rsidRDefault="007A69F4">
      <w:pPr>
        <w:spacing w:after="105"/>
      </w:pPr>
      <w:r>
        <w:t xml:space="preserve">When providing remote learning, teachers are responsible for: </w:t>
      </w:r>
    </w:p>
    <w:p w14:paraId="758DEB49" w14:textId="77777777" w:rsidR="008A4C7B" w:rsidRDefault="007A69F4">
      <w:pPr>
        <w:spacing w:after="132" w:line="259" w:lineRule="auto"/>
        <w:ind w:left="180"/>
      </w:pPr>
      <w:r>
        <w:rPr>
          <w:b/>
        </w:rPr>
        <w:lastRenderedPageBreak/>
        <w:t xml:space="preserve">Setting work: </w:t>
      </w:r>
    </w:p>
    <w:p w14:paraId="6088441B" w14:textId="4A2CC35A" w:rsidR="008A4C7B" w:rsidRDefault="007A69F4">
      <w:pPr>
        <w:numPr>
          <w:ilvl w:val="0"/>
          <w:numId w:val="3"/>
        </w:numPr>
        <w:ind w:hanging="360"/>
      </w:pPr>
      <w:r>
        <w:t xml:space="preserve">Teachers will set work for the pupils in their classes </w:t>
      </w:r>
      <w:r w:rsidR="00303D6D">
        <w:t>and share this on a daily timetable, made available to parents/carers by 9 am each day</w:t>
      </w:r>
      <w:r>
        <w:t>.  This plan/timetable will detail the leaning and activity set and direct parents/children to the links and resources to use.</w:t>
      </w:r>
    </w:p>
    <w:p w14:paraId="1E3414FB" w14:textId="77777777" w:rsidR="00303D6D" w:rsidRDefault="00303D6D">
      <w:pPr>
        <w:numPr>
          <w:ilvl w:val="0"/>
          <w:numId w:val="3"/>
        </w:numPr>
        <w:ind w:hanging="360"/>
      </w:pPr>
      <w:r>
        <w:t>Where requested, and where possible, teachers will make hard copy packs available for collection for the specified time/days of closure.</w:t>
      </w:r>
    </w:p>
    <w:p w14:paraId="171B9D14" w14:textId="2160EB6A" w:rsidR="008A4C7B" w:rsidRDefault="00303D6D">
      <w:pPr>
        <w:numPr>
          <w:ilvl w:val="0"/>
          <w:numId w:val="3"/>
        </w:numPr>
        <w:ind w:hanging="360"/>
      </w:pPr>
      <w:r>
        <w:t xml:space="preserve"> </w:t>
      </w:r>
      <w:r w:rsidR="007A69F4">
        <w:t xml:space="preserve">The work set should follow the usual timetable for the class had they been in school, wherever possible (whether on-line or in hard copy version) </w:t>
      </w:r>
    </w:p>
    <w:p w14:paraId="55F80D72" w14:textId="77777777" w:rsidR="007A69F4" w:rsidRDefault="007A69F4" w:rsidP="007A69F4">
      <w:pPr>
        <w:ind w:left="1272" w:firstLine="0"/>
      </w:pPr>
    </w:p>
    <w:p w14:paraId="3B2D52E3" w14:textId="77777777" w:rsidR="007A69F4" w:rsidRDefault="007A69F4" w:rsidP="007A69F4">
      <w:pPr>
        <w:ind w:left="1272" w:firstLine="0"/>
      </w:pPr>
    </w:p>
    <w:p w14:paraId="6FEE6D89" w14:textId="0C20F3C4" w:rsidR="008A4C7B" w:rsidRDefault="007A69F4">
      <w:pPr>
        <w:numPr>
          <w:ilvl w:val="0"/>
          <w:numId w:val="3"/>
        </w:numPr>
        <w:ind w:hanging="360"/>
      </w:pPr>
      <w:r>
        <w:t xml:space="preserve">Teachers in Reception will set work on </w:t>
      </w:r>
      <w:proofErr w:type="gramStart"/>
      <w:r>
        <w:t>Tapestry ,</w:t>
      </w:r>
      <w:proofErr w:type="gramEnd"/>
      <w:r>
        <w:t xml:space="preserve"> making use of learning websites and Read, Write Inc online lessons. </w:t>
      </w:r>
    </w:p>
    <w:p w14:paraId="28ED1CC7" w14:textId="35E07303" w:rsidR="008A4C7B" w:rsidRDefault="007A69F4">
      <w:pPr>
        <w:numPr>
          <w:ilvl w:val="0"/>
          <w:numId w:val="3"/>
        </w:numPr>
        <w:ind w:hanging="360"/>
      </w:pPr>
      <w:r>
        <w:t>Teachers in Year 2</w:t>
      </w:r>
      <w:r>
        <w:t xml:space="preserve"> and 6 will be setting work on Century</w:t>
      </w:r>
    </w:p>
    <w:p w14:paraId="2B75C973" w14:textId="77777777" w:rsidR="008A4C7B" w:rsidRDefault="007A69F4">
      <w:pPr>
        <w:numPr>
          <w:ilvl w:val="0"/>
          <w:numId w:val="3"/>
        </w:numPr>
        <w:spacing w:after="108"/>
        <w:ind w:hanging="360"/>
      </w:pPr>
      <w:r>
        <w:t xml:space="preserve">Work must be accessible to pupils, especially those with SEND </w:t>
      </w:r>
    </w:p>
    <w:p w14:paraId="60BDFB5F" w14:textId="77777777" w:rsidR="008A4C7B" w:rsidRDefault="007A69F4">
      <w:pPr>
        <w:spacing w:after="112"/>
        <w:ind w:left="165"/>
      </w:pPr>
      <w:r>
        <w:t xml:space="preserve">No lessons will be streamed live.  Any recorded lessons should be pre-recorded and stored in the school’s </w:t>
      </w:r>
      <w:proofErr w:type="spellStart"/>
      <w:r>
        <w:t>Youtube</w:t>
      </w:r>
      <w:proofErr w:type="spellEnd"/>
      <w:r>
        <w:t xml:space="preserve"> section.  This recording must then be embedded into a blog on purple mash for the day’s learning/lessons. </w:t>
      </w:r>
    </w:p>
    <w:p w14:paraId="736146FF" w14:textId="77777777" w:rsidR="008A4C7B" w:rsidRDefault="007A69F4">
      <w:pPr>
        <w:ind w:left="165"/>
      </w:pPr>
      <w:r>
        <w:t xml:space="preserve">All recorded lessons should be: </w:t>
      </w:r>
    </w:p>
    <w:p w14:paraId="75ED9C85" w14:textId="77777777" w:rsidR="008A4C7B" w:rsidRDefault="007A69F4">
      <w:pPr>
        <w:numPr>
          <w:ilvl w:val="0"/>
          <w:numId w:val="3"/>
        </w:numPr>
        <w:ind w:hanging="360"/>
      </w:pPr>
      <w:r>
        <w:t xml:space="preserve">In line with the school’s planned curriculum </w:t>
      </w:r>
    </w:p>
    <w:p w14:paraId="379A8C22" w14:textId="77777777" w:rsidR="008A4C7B" w:rsidRDefault="007A69F4">
      <w:pPr>
        <w:numPr>
          <w:ilvl w:val="0"/>
          <w:numId w:val="3"/>
        </w:numPr>
        <w:ind w:hanging="360"/>
      </w:pPr>
      <w:r>
        <w:t xml:space="preserve">Recorded in a quiet or private room/space </w:t>
      </w:r>
    </w:p>
    <w:p w14:paraId="3EFECAE5" w14:textId="77777777" w:rsidR="008A4C7B" w:rsidRDefault="007A69F4">
      <w:pPr>
        <w:numPr>
          <w:ilvl w:val="0"/>
          <w:numId w:val="3"/>
        </w:numPr>
        <w:ind w:hanging="360"/>
      </w:pPr>
      <w:r>
        <w:t xml:space="preserve">Only concentrated on the modelled area </w:t>
      </w:r>
    </w:p>
    <w:p w14:paraId="4FBA852A" w14:textId="77777777" w:rsidR="008A4C7B" w:rsidRDefault="007A69F4">
      <w:pPr>
        <w:numPr>
          <w:ilvl w:val="0"/>
          <w:numId w:val="3"/>
        </w:numPr>
        <w:ind w:hanging="360"/>
      </w:pPr>
      <w:r>
        <w:t xml:space="preserve">Model the learning and show examples </w:t>
      </w:r>
    </w:p>
    <w:p w14:paraId="41936B28" w14:textId="77777777" w:rsidR="008A4C7B" w:rsidRDefault="007A69F4">
      <w:pPr>
        <w:numPr>
          <w:ilvl w:val="0"/>
          <w:numId w:val="3"/>
        </w:numPr>
        <w:ind w:hanging="360"/>
      </w:pPr>
      <w:r>
        <w:t xml:space="preserve">Ensure that the background to the recording is appropriate and does not display personal information </w:t>
      </w:r>
    </w:p>
    <w:p w14:paraId="4F82C1A3" w14:textId="77777777" w:rsidR="008A4C7B" w:rsidRDefault="007A69F4">
      <w:pPr>
        <w:numPr>
          <w:ilvl w:val="0"/>
          <w:numId w:val="3"/>
        </w:numPr>
        <w:ind w:hanging="360"/>
      </w:pPr>
      <w:r>
        <w:t xml:space="preserve">Make clear what the child/pupil is </w:t>
      </w:r>
      <w:proofErr w:type="gramStart"/>
      <w:r>
        <w:t>supposed  do</w:t>
      </w:r>
      <w:proofErr w:type="gramEnd"/>
      <w:r>
        <w:t xml:space="preserve"> next </w:t>
      </w:r>
    </w:p>
    <w:p w14:paraId="664B5777" w14:textId="77777777" w:rsidR="008A4C7B" w:rsidRDefault="007A69F4">
      <w:pPr>
        <w:numPr>
          <w:ilvl w:val="0"/>
          <w:numId w:val="3"/>
        </w:numPr>
        <w:spacing w:after="106"/>
        <w:ind w:hanging="360"/>
      </w:pPr>
      <w:r>
        <w:t xml:space="preserve">Meet the teacher’s standards </w:t>
      </w:r>
    </w:p>
    <w:p w14:paraId="7367547B" w14:textId="77777777" w:rsidR="008A4C7B" w:rsidRDefault="007A69F4">
      <w:pPr>
        <w:spacing w:after="112"/>
        <w:ind w:left="325" w:hanging="170"/>
      </w:pPr>
      <w:r>
        <w:t>Further guidance on providing remote education can be found on NCSC (National Cyber Security Centre)  o</w:t>
      </w:r>
      <w:hyperlink r:id="rId23">
        <w:r>
          <w:t xml:space="preserve">n </w:t>
        </w:r>
      </w:hyperlink>
      <w:hyperlink r:id="rId24">
        <w:r>
          <w:rPr>
            <w:color w:val="0000FF"/>
            <w:u w:val="single" w:color="0000FF"/>
          </w:rPr>
          <w:t>using video conferencing services securely</w:t>
        </w:r>
      </w:hyperlink>
      <w:hyperlink r:id="rId25">
        <w:r>
          <w:t>.</w:t>
        </w:r>
      </w:hyperlink>
      <w:r>
        <w:t xml:space="preserve"> </w:t>
      </w:r>
    </w:p>
    <w:p w14:paraId="5E20F43C" w14:textId="77777777" w:rsidR="008A4C7B" w:rsidRDefault="007A69F4">
      <w:pPr>
        <w:spacing w:after="120" w:line="239" w:lineRule="auto"/>
        <w:ind w:left="340" w:hanging="170"/>
      </w:pPr>
      <w:r>
        <w:t xml:space="preserve">In addition, </w:t>
      </w:r>
      <w:hyperlink r:id="rId26">
        <w:r>
          <w:rPr>
            <w:color w:val="0000FF"/>
            <w:u w:val="single" w:color="0000FF"/>
          </w:rPr>
          <w:t>guidance from the UK Safer Internet Centre on safe remote learning</w:t>
        </w:r>
      </w:hyperlink>
      <w:hyperlink r:id="rId27">
        <w:r>
          <w:t xml:space="preserve"> </w:t>
        </w:r>
      </w:hyperlink>
      <w:r>
        <w:t xml:space="preserve">includes detailed advice on live, online teaching, and the </w:t>
      </w:r>
      <w:hyperlink r:id="rId28">
        <w:r>
          <w:rPr>
            <w:color w:val="0000FF"/>
            <w:u w:val="single" w:color="0000FF"/>
          </w:rPr>
          <w:t>safeguarding guidance from London grid for learning</w:t>
        </w:r>
      </w:hyperlink>
      <w:hyperlink r:id="rId29">
        <w:r>
          <w:rPr>
            <w:color w:val="0000FF"/>
          </w:rPr>
          <w:t xml:space="preserve"> </w:t>
        </w:r>
      </w:hyperlink>
      <w:hyperlink r:id="rId30">
        <w:r>
          <w:rPr>
            <w:color w:val="0000FF"/>
            <w:u w:val="single" w:color="0000FF"/>
          </w:rPr>
          <w:t>(</w:t>
        </w:r>
        <w:proofErr w:type="spellStart"/>
        <w:r>
          <w:rPr>
            <w:color w:val="0000FF"/>
            <w:u w:val="single" w:color="0000FF"/>
          </w:rPr>
          <w:t>LGfL</w:t>
        </w:r>
        <w:proofErr w:type="spellEnd"/>
        <w:r>
          <w:rPr>
            <w:color w:val="0000FF"/>
            <w:u w:val="single" w:color="0000FF"/>
          </w:rPr>
          <w:t>)</w:t>
        </w:r>
      </w:hyperlink>
      <w:hyperlink r:id="rId31">
        <w:r>
          <w:t xml:space="preserve"> </w:t>
        </w:r>
      </w:hyperlink>
      <w:r>
        <w:t xml:space="preserve">includes platform-specific advice. </w:t>
      </w:r>
    </w:p>
    <w:p w14:paraId="31467DE3" w14:textId="77777777" w:rsidR="008A4C7B" w:rsidRDefault="007A69F4">
      <w:pPr>
        <w:spacing w:after="98" w:line="259" w:lineRule="auto"/>
        <w:ind w:left="170" w:firstLine="0"/>
      </w:pPr>
      <w:r>
        <w:t xml:space="preserve"> </w:t>
      </w:r>
    </w:p>
    <w:p w14:paraId="69505F92" w14:textId="77777777" w:rsidR="008A4C7B" w:rsidRDefault="007A69F4">
      <w:pPr>
        <w:spacing w:after="132" w:line="259" w:lineRule="auto"/>
        <w:ind w:left="180"/>
      </w:pPr>
      <w:r>
        <w:rPr>
          <w:b/>
        </w:rPr>
        <w:t xml:space="preserve">Providing feedback on work: </w:t>
      </w:r>
    </w:p>
    <w:p w14:paraId="4B6F63F1" w14:textId="64E3D667" w:rsidR="008A4C7B" w:rsidRDefault="007A69F4">
      <w:pPr>
        <w:numPr>
          <w:ilvl w:val="0"/>
          <w:numId w:val="3"/>
        </w:numPr>
        <w:ind w:hanging="360"/>
      </w:pPr>
      <w:r>
        <w:t xml:space="preserve">All online </w:t>
      </w:r>
      <w:r>
        <w:t>work to be viewed at least daily</w:t>
      </w:r>
      <w:r>
        <w:t xml:space="preserve">.  Feedback as and where necessary – whole class, group, individual but not necessary for all pieces for all children. </w:t>
      </w:r>
    </w:p>
    <w:p w14:paraId="412A9193" w14:textId="2940A02D" w:rsidR="007A69F4" w:rsidRDefault="007A69F4">
      <w:pPr>
        <w:numPr>
          <w:ilvl w:val="0"/>
          <w:numId w:val="3"/>
        </w:numPr>
        <w:ind w:hanging="360"/>
      </w:pPr>
      <w:r>
        <w:t>The Century Platform gives pupils feedback on their success and sets next steps through the Personalise Learning Pathway.</w:t>
      </w:r>
    </w:p>
    <w:p w14:paraId="63D6B9D6" w14:textId="77777777" w:rsidR="008A4C7B" w:rsidRDefault="007A69F4">
      <w:pPr>
        <w:numPr>
          <w:ilvl w:val="0"/>
          <w:numId w:val="3"/>
        </w:numPr>
        <w:spacing w:after="111"/>
        <w:ind w:hanging="360"/>
      </w:pPr>
      <w:r>
        <w:t xml:space="preserve">Feedback message to all children at least weekly – summarising their successes and, where necessary, any next steps.  </w:t>
      </w:r>
    </w:p>
    <w:p w14:paraId="3FA43EC7" w14:textId="77777777" w:rsidR="008A4C7B" w:rsidRDefault="007A69F4">
      <w:pPr>
        <w:spacing w:after="132" w:line="259" w:lineRule="auto"/>
        <w:ind w:left="180"/>
      </w:pPr>
      <w:r>
        <w:rPr>
          <w:b/>
        </w:rPr>
        <w:t xml:space="preserve">Keeping in touch with pupils who aren’t in school and their parents: </w:t>
      </w:r>
    </w:p>
    <w:p w14:paraId="1B0931AF" w14:textId="77777777" w:rsidR="008A4C7B" w:rsidRDefault="007A69F4">
      <w:pPr>
        <w:numPr>
          <w:ilvl w:val="0"/>
          <w:numId w:val="3"/>
        </w:numPr>
        <w:ind w:hanging="360"/>
      </w:pPr>
      <w:r>
        <w:t xml:space="preserve">If there is a concern around the level of engagement of a pupil/s parents should be contacted via phone to access whether school intervention can assist engagement. </w:t>
      </w:r>
    </w:p>
    <w:p w14:paraId="4AC3D4CD" w14:textId="77777777" w:rsidR="008A4C7B" w:rsidRDefault="007A69F4">
      <w:pPr>
        <w:numPr>
          <w:ilvl w:val="0"/>
          <w:numId w:val="3"/>
        </w:numPr>
        <w:spacing w:after="10"/>
        <w:ind w:hanging="360"/>
      </w:pPr>
      <w:r>
        <w:t xml:space="preserve">All parent/carer emails should come through the school admin account </w:t>
      </w:r>
    </w:p>
    <w:p w14:paraId="55C78839" w14:textId="77777777" w:rsidR="008A4C7B" w:rsidRDefault="007A69F4">
      <w:pPr>
        <w:ind w:left="1280"/>
      </w:pPr>
      <w:r>
        <w:t>(</w:t>
      </w:r>
      <w:proofErr w:type="gramStart"/>
      <w:r>
        <w:t>enquiries@fairhouse-pri.essex.sch.uk )</w:t>
      </w:r>
      <w:proofErr w:type="gramEnd"/>
      <w:r>
        <w:t xml:space="preserve">  </w:t>
      </w:r>
    </w:p>
    <w:p w14:paraId="62C1E50C" w14:textId="77777777" w:rsidR="008A4C7B" w:rsidRDefault="007A69F4">
      <w:pPr>
        <w:numPr>
          <w:ilvl w:val="0"/>
          <w:numId w:val="3"/>
        </w:numPr>
        <w:spacing w:after="111"/>
        <w:ind w:hanging="360"/>
      </w:pPr>
      <w:r>
        <w:t xml:space="preserve">Any complaints or concerns shared by parents or pupils should be reported to a member of SLT– for any safeguarding concerns, refer immediately to the DSL </w:t>
      </w:r>
    </w:p>
    <w:p w14:paraId="437CDE3E" w14:textId="77777777" w:rsidR="008A4C7B" w:rsidRDefault="007A69F4">
      <w:pPr>
        <w:spacing w:after="95" w:line="259" w:lineRule="auto"/>
        <w:ind w:left="1270" w:firstLine="0"/>
      </w:pPr>
      <w:r>
        <w:t xml:space="preserve"> </w:t>
      </w:r>
    </w:p>
    <w:p w14:paraId="2866C50B" w14:textId="77777777" w:rsidR="008A4C7B" w:rsidRDefault="007A69F4">
      <w:pPr>
        <w:spacing w:after="98" w:line="259" w:lineRule="auto"/>
        <w:ind w:left="-5"/>
      </w:pPr>
      <w:r>
        <w:rPr>
          <w:b/>
        </w:rPr>
        <w:t xml:space="preserve">Monitoring engagement </w:t>
      </w:r>
    </w:p>
    <w:p w14:paraId="53693D91" w14:textId="77777777" w:rsidR="007A69F4" w:rsidRDefault="007A69F4"/>
    <w:p w14:paraId="09A20CA5" w14:textId="080129D0" w:rsidR="008A4C7B" w:rsidRDefault="007A69F4">
      <w:r>
        <w:t xml:space="preserve">In the case of a school or partial school </w:t>
      </w:r>
      <w:proofErr w:type="gramStart"/>
      <w:r>
        <w:t>closure:</w:t>
      </w:r>
      <w:r>
        <w:t>:</w:t>
      </w:r>
      <w:proofErr w:type="gramEnd"/>
      <w:r>
        <w:t xml:space="preserve"> </w:t>
      </w:r>
    </w:p>
    <w:p w14:paraId="28CBBAA8" w14:textId="77777777" w:rsidR="008A4C7B" w:rsidRDefault="007A69F4">
      <w:pPr>
        <w:numPr>
          <w:ilvl w:val="0"/>
          <w:numId w:val="3"/>
        </w:numPr>
        <w:ind w:hanging="360"/>
      </w:pPr>
      <w:r>
        <w:t xml:space="preserve">All teachers are required to monitor the engagement of pupils daily using the engagement trackers.   </w:t>
      </w:r>
    </w:p>
    <w:p w14:paraId="2AC49906" w14:textId="77777777" w:rsidR="008A4C7B" w:rsidRDefault="007A69F4">
      <w:pPr>
        <w:numPr>
          <w:ilvl w:val="0"/>
          <w:numId w:val="3"/>
        </w:numPr>
        <w:ind w:hanging="360"/>
      </w:pPr>
      <w:r>
        <w:t xml:space="preserve">Children’s engagement will be monitored as high, mid and low or none.  </w:t>
      </w:r>
    </w:p>
    <w:p w14:paraId="532F346D" w14:textId="77777777" w:rsidR="008A4C7B" w:rsidRDefault="007A69F4">
      <w:pPr>
        <w:numPr>
          <w:ilvl w:val="0"/>
          <w:numId w:val="3"/>
        </w:numPr>
        <w:spacing w:after="111"/>
        <w:ind w:hanging="360"/>
      </w:pPr>
      <w:r>
        <w:t xml:space="preserve">Teachers must do what they can to increase engagement and communicate with parents if there is a concern over the lack of engagement.  Following this, teachers must inform a member of the SLT to escalate concerns.  </w:t>
      </w:r>
    </w:p>
    <w:p w14:paraId="54FB0ABE" w14:textId="77777777" w:rsidR="008A4C7B" w:rsidRDefault="007A69F4">
      <w:pPr>
        <w:ind w:left="165"/>
      </w:pPr>
      <w:r>
        <w:t xml:space="preserve">In the case of individual isolation of pupils: </w:t>
      </w:r>
    </w:p>
    <w:p w14:paraId="3DD8105D" w14:textId="77777777" w:rsidR="008A4C7B" w:rsidRDefault="007A69F4">
      <w:pPr>
        <w:numPr>
          <w:ilvl w:val="0"/>
          <w:numId w:val="3"/>
        </w:numPr>
        <w:ind w:hanging="360"/>
      </w:pPr>
      <w:r>
        <w:t xml:space="preserve">Monitor the engagement of pupils working remotely </w:t>
      </w:r>
    </w:p>
    <w:p w14:paraId="24F8847F" w14:textId="77777777" w:rsidR="008A4C7B" w:rsidRDefault="007A69F4">
      <w:pPr>
        <w:numPr>
          <w:ilvl w:val="0"/>
          <w:numId w:val="3"/>
        </w:numPr>
        <w:spacing w:after="91"/>
        <w:ind w:hanging="360"/>
      </w:pPr>
      <w:r>
        <w:t xml:space="preserve">Communicate any concerns with the parent </w:t>
      </w:r>
    </w:p>
    <w:p w14:paraId="6CFFC544" w14:textId="77777777" w:rsidR="008A4C7B" w:rsidRDefault="007A69F4">
      <w:pPr>
        <w:spacing w:after="18" w:line="259" w:lineRule="auto"/>
        <w:ind w:left="0" w:firstLine="0"/>
      </w:pPr>
      <w:r>
        <w:rPr>
          <w:sz w:val="20"/>
        </w:rPr>
        <w:t xml:space="preserve"> </w:t>
      </w:r>
    </w:p>
    <w:p w14:paraId="2B3FA655" w14:textId="77777777" w:rsidR="008A4C7B" w:rsidRDefault="007A69F4">
      <w:pPr>
        <w:pStyle w:val="Heading2"/>
        <w:ind w:left="-5"/>
      </w:pPr>
      <w:r>
        <w:t xml:space="preserve">Teaching Assistants </w:t>
      </w:r>
    </w:p>
    <w:p w14:paraId="33ECCEA7" w14:textId="5BC16AE3" w:rsidR="008A4C7B" w:rsidRDefault="007A69F4" w:rsidP="007A69F4">
      <w:pPr>
        <w:spacing w:after="110" w:line="250" w:lineRule="auto"/>
      </w:pPr>
      <w:r>
        <w:rPr>
          <w:sz w:val="24"/>
        </w:rPr>
        <w:t xml:space="preserve">In the case of </w:t>
      </w:r>
      <w:r>
        <w:rPr>
          <w:sz w:val="24"/>
        </w:rPr>
        <w:t xml:space="preserve">reduced attendance e.g. partial closure, </w:t>
      </w:r>
      <w:r>
        <w:rPr>
          <w:sz w:val="24"/>
        </w:rPr>
        <w:t xml:space="preserve">teaching assistants, HLTAs and some middays will be required to attend school to support the remote learning of the pupils within school.  All support staff must complete their contracted hours although some of these may be able to be completed at home through other tasks and directed training e.g. those staff who are contracted for more hours than when children are in school.  </w:t>
      </w:r>
    </w:p>
    <w:p w14:paraId="51C2FCB0" w14:textId="06751F81" w:rsidR="008A4C7B" w:rsidRDefault="007A69F4" w:rsidP="007A69F4">
      <w:pPr>
        <w:spacing w:after="0" w:line="259" w:lineRule="auto"/>
        <w:ind w:left="0" w:firstLine="0"/>
      </w:pPr>
      <w:r>
        <w:rPr>
          <w:b/>
        </w:rPr>
        <w:t xml:space="preserve"> </w:t>
      </w:r>
    </w:p>
    <w:p w14:paraId="4064BB49" w14:textId="77777777" w:rsidR="008A4C7B" w:rsidRDefault="007A69F4">
      <w:pPr>
        <w:spacing w:after="76" w:line="259" w:lineRule="auto"/>
        <w:ind w:left="-5"/>
      </w:pPr>
      <w:r>
        <w:rPr>
          <w:b/>
        </w:rPr>
        <w:t xml:space="preserve">Phase Leaders </w:t>
      </w:r>
    </w:p>
    <w:p w14:paraId="7371C711" w14:textId="77777777" w:rsidR="008A4C7B" w:rsidRDefault="007A69F4">
      <w:pPr>
        <w:spacing w:after="111" w:line="250" w:lineRule="auto"/>
      </w:pPr>
      <w:r>
        <w:rPr>
          <w:rFonts w:ascii="Arial" w:eastAsia="Arial" w:hAnsi="Arial" w:cs="Arial"/>
          <w:sz w:val="20"/>
        </w:rPr>
        <w:t xml:space="preserve">Alongside their teaching responsibilities, phase leaders are also responsible for: </w:t>
      </w:r>
    </w:p>
    <w:p w14:paraId="6EEED86D" w14:textId="77777777" w:rsidR="008A4C7B" w:rsidRDefault="007A69F4">
      <w:pPr>
        <w:numPr>
          <w:ilvl w:val="0"/>
          <w:numId w:val="5"/>
        </w:numPr>
        <w:spacing w:after="111" w:line="250" w:lineRule="auto"/>
        <w:ind w:left="733" w:hanging="578"/>
      </w:pPr>
      <w:r>
        <w:rPr>
          <w:rFonts w:ascii="Arial" w:eastAsia="Arial" w:hAnsi="Arial" w:cs="Arial"/>
          <w:sz w:val="20"/>
        </w:rPr>
        <w:t xml:space="preserve">Ensuring the provision and quality of education for the children in their phase is in line with expectation. </w:t>
      </w:r>
    </w:p>
    <w:p w14:paraId="5BF1B42C" w14:textId="77777777" w:rsidR="008A4C7B" w:rsidRDefault="007A69F4">
      <w:pPr>
        <w:numPr>
          <w:ilvl w:val="0"/>
          <w:numId w:val="5"/>
        </w:numPr>
        <w:spacing w:after="111" w:line="250" w:lineRule="auto"/>
        <w:ind w:left="733" w:hanging="578"/>
      </w:pPr>
      <w:r>
        <w:rPr>
          <w:rFonts w:ascii="Arial" w:eastAsia="Arial" w:hAnsi="Arial" w:cs="Arial"/>
          <w:sz w:val="20"/>
        </w:rPr>
        <w:t xml:space="preserve">Ensuring the staff within their phase are carrying out the roles and responsibilities as described in this policy and those linked to it. </w:t>
      </w:r>
    </w:p>
    <w:p w14:paraId="6299EF72" w14:textId="77777777" w:rsidR="008A4C7B" w:rsidRDefault="007A69F4">
      <w:pPr>
        <w:numPr>
          <w:ilvl w:val="0"/>
          <w:numId w:val="5"/>
        </w:numPr>
        <w:spacing w:after="111" w:line="250" w:lineRule="auto"/>
        <w:ind w:left="733" w:hanging="578"/>
      </w:pPr>
      <w:r>
        <w:rPr>
          <w:rFonts w:ascii="Arial" w:eastAsia="Arial" w:hAnsi="Arial" w:cs="Arial"/>
          <w:sz w:val="20"/>
        </w:rPr>
        <w:t xml:space="preserve">Monitoring the engagement of pupils within their phase to ensure that all children have access to remote learning. </w:t>
      </w:r>
    </w:p>
    <w:p w14:paraId="4683E518" w14:textId="77777777" w:rsidR="008A4C7B" w:rsidRDefault="007A69F4">
      <w:pPr>
        <w:numPr>
          <w:ilvl w:val="0"/>
          <w:numId w:val="5"/>
        </w:numPr>
        <w:spacing w:after="111" w:line="250" w:lineRule="auto"/>
        <w:ind w:left="733" w:hanging="578"/>
      </w:pPr>
      <w:r>
        <w:rPr>
          <w:rFonts w:ascii="Arial" w:eastAsia="Arial" w:hAnsi="Arial" w:cs="Arial"/>
          <w:sz w:val="20"/>
        </w:rPr>
        <w:t xml:space="preserve">Monitoring the quality of work from children in their phase </w:t>
      </w:r>
    </w:p>
    <w:p w14:paraId="4CF8AD26" w14:textId="77777777" w:rsidR="008A4C7B" w:rsidRDefault="007A69F4">
      <w:pPr>
        <w:numPr>
          <w:ilvl w:val="0"/>
          <w:numId w:val="5"/>
        </w:numPr>
        <w:spacing w:after="111" w:line="250" w:lineRule="auto"/>
        <w:ind w:left="733" w:hanging="578"/>
      </w:pPr>
      <w:r>
        <w:rPr>
          <w:rFonts w:ascii="Arial" w:eastAsia="Arial" w:hAnsi="Arial" w:cs="Arial"/>
          <w:sz w:val="20"/>
        </w:rPr>
        <w:t xml:space="preserve">Liaising with the class teachers in their phase to ensure that they are fully supported in their role </w:t>
      </w:r>
    </w:p>
    <w:p w14:paraId="7B176610" w14:textId="77777777" w:rsidR="008A4C7B" w:rsidRDefault="007A69F4">
      <w:pPr>
        <w:numPr>
          <w:ilvl w:val="0"/>
          <w:numId w:val="5"/>
        </w:numPr>
        <w:spacing w:after="252" w:line="250" w:lineRule="auto"/>
        <w:ind w:left="733" w:hanging="578"/>
      </w:pPr>
      <w:r>
        <w:rPr>
          <w:rFonts w:ascii="Arial" w:eastAsia="Arial" w:hAnsi="Arial" w:cs="Arial"/>
          <w:sz w:val="20"/>
        </w:rPr>
        <w:t xml:space="preserve">Supporting teachers and staff within their phase with any issues that arise </w:t>
      </w:r>
    </w:p>
    <w:p w14:paraId="4BB37D28" w14:textId="77777777" w:rsidR="008A4C7B" w:rsidRDefault="007A69F4">
      <w:pPr>
        <w:spacing w:after="76" w:line="259" w:lineRule="auto"/>
        <w:ind w:left="-5"/>
      </w:pPr>
      <w:r>
        <w:rPr>
          <w:b/>
        </w:rPr>
        <w:t xml:space="preserve">Subject leadership </w:t>
      </w:r>
    </w:p>
    <w:p w14:paraId="3FD53F6C" w14:textId="77777777" w:rsidR="008A4C7B" w:rsidRDefault="007A69F4">
      <w:pPr>
        <w:spacing w:after="111" w:line="250" w:lineRule="auto"/>
      </w:pPr>
      <w:r>
        <w:rPr>
          <w:rFonts w:ascii="Arial" w:eastAsia="Arial" w:hAnsi="Arial" w:cs="Arial"/>
          <w:sz w:val="20"/>
        </w:rPr>
        <w:t xml:space="preserve">Alongside their teaching responsibilities, subject leaders are also responsible for: </w:t>
      </w:r>
    </w:p>
    <w:p w14:paraId="72EEEE8B" w14:textId="77777777" w:rsidR="008A4C7B" w:rsidRDefault="007A69F4">
      <w:pPr>
        <w:numPr>
          <w:ilvl w:val="0"/>
          <w:numId w:val="5"/>
        </w:numPr>
        <w:spacing w:after="111" w:line="250" w:lineRule="auto"/>
        <w:ind w:left="733" w:hanging="578"/>
      </w:pPr>
      <w:r>
        <w:rPr>
          <w:rFonts w:ascii="Arial" w:eastAsia="Arial" w:hAnsi="Arial" w:cs="Arial"/>
          <w:sz w:val="20"/>
        </w:rPr>
        <w:t xml:space="preserve">Monitoring the quality of education for their subject </w:t>
      </w:r>
    </w:p>
    <w:p w14:paraId="5342424E" w14:textId="77777777" w:rsidR="008A4C7B" w:rsidRDefault="007A69F4">
      <w:pPr>
        <w:numPr>
          <w:ilvl w:val="0"/>
          <w:numId w:val="5"/>
        </w:numPr>
        <w:spacing w:after="111" w:line="250" w:lineRule="auto"/>
        <w:ind w:left="733" w:hanging="578"/>
      </w:pPr>
      <w:r>
        <w:rPr>
          <w:rFonts w:ascii="Arial" w:eastAsia="Arial" w:hAnsi="Arial" w:cs="Arial"/>
          <w:sz w:val="20"/>
        </w:rPr>
        <w:t xml:space="preserve">Monitoring the engagement and quality of work from children </w:t>
      </w:r>
    </w:p>
    <w:p w14:paraId="2FF69543" w14:textId="77777777" w:rsidR="008A4C7B" w:rsidRDefault="007A69F4">
      <w:pPr>
        <w:numPr>
          <w:ilvl w:val="0"/>
          <w:numId w:val="5"/>
        </w:numPr>
        <w:spacing w:after="286" w:line="250" w:lineRule="auto"/>
        <w:ind w:left="733" w:hanging="578"/>
      </w:pPr>
      <w:r>
        <w:rPr>
          <w:rFonts w:ascii="Arial" w:eastAsia="Arial" w:hAnsi="Arial" w:cs="Arial"/>
          <w:sz w:val="20"/>
        </w:rPr>
        <w:t xml:space="preserve">Ensuring the curriculum offered is on line with what is planned </w:t>
      </w:r>
    </w:p>
    <w:p w14:paraId="21C8E689" w14:textId="77777777" w:rsidR="008A4C7B" w:rsidRDefault="007A69F4">
      <w:pPr>
        <w:numPr>
          <w:ilvl w:val="0"/>
          <w:numId w:val="5"/>
        </w:numPr>
        <w:spacing w:after="87"/>
        <w:ind w:left="733" w:hanging="578"/>
      </w:pPr>
      <w:r>
        <w:t xml:space="preserve">Providing feedback to other staff members on the quality of education for their subject </w:t>
      </w:r>
    </w:p>
    <w:p w14:paraId="3340DC47" w14:textId="77777777" w:rsidR="008A4C7B" w:rsidRDefault="007A69F4">
      <w:pPr>
        <w:numPr>
          <w:ilvl w:val="0"/>
          <w:numId w:val="5"/>
        </w:numPr>
        <w:spacing w:after="252" w:line="250" w:lineRule="auto"/>
        <w:ind w:left="733" w:hanging="578"/>
      </w:pPr>
      <w:r>
        <w:rPr>
          <w:rFonts w:ascii="Arial" w:eastAsia="Arial" w:hAnsi="Arial" w:cs="Arial"/>
          <w:sz w:val="20"/>
        </w:rPr>
        <w:t xml:space="preserve">Supporting any other teachers in delivering their subject remotely </w:t>
      </w:r>
    </w:p>
    <w:p w14:paraId="63E461D5" w14:textId="77777777" w:rsidR="007A69F4" w:rsidRDefault="007A69F4">
      <w:pPr>
        <w:spacing w:after="98" w:line="259" w:lineRule="auto"/>
        <w:ind w:left="-5"/>
        <w:rPr>
          <w:b/>
        </w:rPr>
      </w:pPr>
    </w:p>
    <w:p w14:paraId="0C74E2A0" w14:textId="77777777" w:rsidR="007A69F4" w:rsidRDefault="007A69F4">
      <w:pPr>
        <w:spacing w:after="98" w:line="259" w:lineRule="auto"/>
        <w:ind w:left="-5"/>
        <w:rPr>
          <w:b/>
        </w:rPr>
      </w:pPr>
    </w:p>
    <w:p w14:paraId="5A4F66B5" w14:textId="4B8A1C84" w:rsidR="008A4C7B" w:rsidRDefault="007A69F4">
      <w:pPr>
        <w:spacing w:after="98" w:line="259" w:lineRule="auto"/>
        <w:ind w:left="-5"/>
      </w:pPr>
      <w:r>
        <w:rPr>
          <w:b/>
        </w:rPr>
        <w:t xml:space="preserve">Senior Leaders </w:t>
      </w:r>
    </w:p>
    <w:p w14:paraId="33242291" w14:textId="77777777" w:rsidR="008A4C7B" w:rsidRDefault="007A69F4">
      <w:r>
        <w:t xml:space="preserve">Alongside any teaching responsibilities, senior leaders are responsible for: </w:t>
      </w:r>
    </w:p>
    <w:p w14:paraId="0C4EF556" w14:textId="77777777" w:rsidR="008A4C7B" w:rsidRDefault="007A69F4">
      <w:pPr>
        <w:numPr>
          <w:ilvl w:val="0"/>
          <w:numId w:val="5"/>
        </w:numPr>
        <w:ind w:left="733" w:hanging="578"/>
      </w:pPr>
      <w:r>
        <w:t xml:space="preserve">Co-ordinating the remote learning approach across the school including daily monitoring of engagement. </w:t>
      </w:r>
    </w:p>
    <w:p w14:paraId="4C26A3DB" w14:textId="77777777" w:rsidR="008A4C7B" w:rsidRDefault="007A69F4">
      <w:pPr>
        <w:numPr>
          <w:ilvl w:val="0"/>
          <w:numId w:val="5"/>
        </w:numPr>
        <w:ind w:left="733" w:hanging="578"/>
      </w:pPr>
      <w:r>
        <w:t xml:space="preserve">Monitoring the effectiveness of remote learning – </w:t>
      </w:r>
      <w:r>
        <w:t xml:space="preserve">explain how they’ll do this, such as through regular meetings with teachers and subject leaders, reviewing work set or reaching out for feedback from pupils and parents </w:t>
      </w:r>
    </w:p>
    <w:p w14:paraId="0168EA92" w14:textId="77777777" w:rsidR="008A4C7B" w:rsidRDefault="007A69F4">
      <w:pPr>
        <w:numPr>
          <w:ilvl w:val="0"/>
          <w:numId w:val="5"/>
        </w:numPr>
        <w:ind w:left="733" w:hanging="578"/>
      </w:pPr>
      <w:r>
        <w:t xml:space="preserve">Monitoring the security of remote learning systems, including data protection and safeguarding considerations </w:t>
      </w:r>
    </w:p>
    <w:p w14:paraId="30FB86A2" w14:textId="77777777" w:rsidR="008A4C7B" w:rsidRDefault="007A69F4">
      <w:pPr>
        <w:numPr>
          <w:ilvl w:val="0"/>
          <w:numId w:val="5"/>
        </w:numPr>
        <w:ind w:left="733" w:hanging="578"/>
      </w:pPr>
      <w:r>
        <w:t xml:space="preserve">Monitor the overall engagement of pupils, communicating with parents as necessary </w:t>
      </w:r>
    </w:p>
    <w:p w14:paraId="3C68B30B" w14:textId="77777777" w:rsidR="008A4C7B" w:rsidRDefault="007A69F4">
      <w:pPr>
        <w:numPr>
          <w:ilvl w:val="0"/>
          <w:numId w:val="5"/>
        </w:numPr>
        <w:spacing w:after="231"/>
        <w:ind w:left="733" w:hanging="578"/>
      </w:pPr>
      <w:r>
        <w:t xml:space="preserve">Make decisions on any children who may be best placed in school (in the case of a lockdown/reduced attendance situation) </w:t>
      </w:r>
    </w:p>
    <w:p w14:paraId="17A98933" w14:textId="77777777" w:rsidR="008A4C7B" w:rsidRDefault="007A69F4">
      <w:pPr>
        <w:spacing w:after="218" w:line="259" w:lineRule="auto"/>
        <w:ind w:left="0" w:firstLine="0"/>
      </w:pPr>
      <w:r>
        <w:rPr>
          <w:b/>
        </w:rPr>
        <w:t xml:space="preserve"> </w:t>
      </w:r>
    </w:p>
    <w:p w14:paraId="5E011D60" w14:textId="77777777" w:rsidR="008A4C7B" w:rsidRDefault="007A69F4">
      <w:pPr>
        <w:spacing w:after="98" w:line="259" w:lineRule="auto"/>
        <w:ind w:left="-5"/>
      </w:pPr>
      <w:r>
        <w:rPr>
          <w:b/>
        </w:rPr>
        <w:t xml:space="preserve">Designated safeguarding lead </w:t>
      </w:r>
    </w:p>
    <w:p w14:paraId="6BD0E063" w14:textId="77777777" w:rsidR="008A4C7B" w:rsidRDefault="007A69F4">
      <w:pPr>
        <w:spacing w:after="231"/>
      </w:pPr>
      <w:r>
        <w:t xml:space="preserve">The DSL is responsible for managing and dealing with all safeguarding concerns. For further information, please see the Safeguarding and Child Protection Policy.  </w:t>
      </w:r>
    </w:p>
    <w:p w14:paraId="473D211D" w14:textId="77777777" w:rsidR="008A4C7B" w:rsidRDefault="007A69F4">
      <w:pPr>
        <w:spacing w:after="93" w:line="259" w:lineRule="auto"/>
        <w:ind w:left="-5"/>
      </w:pPr>
      <w:r>
        <w:rPr>
          <w:b/>
        </w:rPr>
        <w:t xml:space="preserve">IT Technicians  </w:t>
      </w:r>
    </w:p>
    <w:p w14:paraId="0F2C25C9" w14:textId="77777777" w:rsidR="008A4C7B" w:rsidRDefault="007A69F4">
      <w:pPr>
        <w:spacing w:after="206"/>
      </w:pPr>
      <w:r>
        <w:t xml:space="preserve">IT technicians are responsible for: </w:t>
      </w:r>
    </w:p>
    <w:p w14:paraId="2BB2581A" w14:textId="77777777" w:rsidR="008A4C7B" w:rsidRDefault="007A69F4">
      <w:pPr>
        <w:numPr>
          <w:ilvl w:val="0"/>
          <w:numId w:val="5"/>
        </w:numPr>
        <w:ind w:left="733" w:hanging="578"/>
      </w:pPr>
      <w:r>
        <w:t xml:space="preserve">Fixing issues with systems used to set and collect work </w:t>
      </w:r>
    </w:p>
    <w:p w14:paraId="73EAAD3E" w14:textId="77777777" w:rsidR="008A4C7B" w:rsidRDefault="007A69F4">
      <w:pPr>
        <w:numPr>
          <w:ilvl w:val="0"/>
          <w:numId w:val="5"/>
        </w:numPr>
        <w:ind w:left="733" w:hanging="578"/>
      </w:pPr>
      <w:r>
        <w:t xml:space="preserve">Helping staff with any technical issues they’re experiencing </w:t>
      </w:r>
    </w:p>
    <w:p w14:paraId="0D050E86" w14:textId="77777777" w:rsidR="008A4C7B" w:rsidRDefault="007A69F4">
      <w:pPr>
        <w:numPr>
          <w:ilvl w:val="0"/>
          <w:numId w:val="5"/>
        </w:numPr>
        <w:ind w:left="733" w:hanging="578"/>
      </w:pPr>
      <w:r>
        <w:t xml:space="preserve">Reviewing the security of remote learning systems and flagging any data protection breaches to the data protection officer </w:t>
      </w:r>
    </w:p>
    <w:p w14:paraId="160AECD8" w14:textId="77777777" w:rsidR="008A4C7B" w:rsidRDefault="007A69F4">
      <w:pPr>
        <w:numPr>
          <w:ilvl w:val="0"/>
          <w:numId w:val="5"/>
        </w:numPr>
        <w:spacing w:after="228"/>
        <w:ind w:left="733" w:hanging="578"/>
      </w:pPr>
      <w:r>
        <w:t xml:space="preserve">Assisting pupils and parents with accessing the internet or devices </w:t>
      </w:r>
    </w:p>
    <w:p w14:paraId="3C2CDCDB" w14:textId="77777777" w:rsidR="008A4C7B" w:rsidRDefault="007A69F4">
      <w:pPr>
        <w:spacing w:after="218" w:line="259" w:lineRule="auto"/>
        <w:ind w:left="0" w:firstLine="0"/>
      </w:pPr>
      <w:r>
        <w:rPr>
          <w:b/>
        </w:rPr>
        <w:t xml:space="preserve"> </w:t>
      </w:r>
    </w:p>
    <w:p w14:paraId="202194DA" w14:textId="77777777" w:rsidR="008A4C7B" w:rsidRDefault="007A69F4">
      <w:pPr>
        <w:spacing w:after="98" w:line="259" w:lineRule="auto"/>
        <w:ind w:left="-5"/>
      </w:pPr>
      <w:r>
        <w:rPr>
          <w:b/>
        </w:rPr>
        <w:t xml:space="preserve">The SENCO  </w:t>
      </w:r>
    </w:p>
    <w:p w14:paraId="43583A20" w14:textId="77777777" w:rsidR="008A4C7B" w:rsidRDefault="007A69F4">
      <w:pPr>
        <w:ind w:left="165"/>
      </w:pPr>
      <w:r>
        <w:t xml:space="preserve">Liaising with the ICT technicians to ensure that the technology used for remote learning is accessible to all pupils and that reasonable adjustments are made where required. </w:t>
      </w:r>
    </w:p>
    <w:p w14:paraId="2ABAA9AE" w14:textId="77777777" w:rsidR="008A4C7B" w:rsidRDefault="007A69F4">
      <w:pPr>
        <w:numPr>
          <w:ilvl w:val="0"/>
          <w:numId w:val="5"/>
        </w:numPr>
        <w:ind w:left="733" w:hanging="578"/>
      </w:pPr>
      <w:r>
        <w:t xml:space="preserve">Ensuring that pupils with EHC plans continue to have their needs met while learning remotely, and liaising with the headteacher and other organisations to make any alternate arrangements for pupils with EHC plans and IHPs </w:t>
      </w:r>
    </w:p>
    <w:p w14:paraId="560C39B2" w14:textId="77777777" w:rsidR="008A4C7B" w:rsidRDefault="007A69F4">
      <w:pPr>
        <w:numPr>
          <w:ilvl w:val="0"/>
          <w:numId w:val="5"/>
        </w:numPr>
        <w:spacing w:after="109"/>
        <w:ind w:left="733" w:hanging="578"/>
      </w:pPr>
      <w:r>
        <w:t xml:space="preserve">Identifying the level of support </w:t>
      </w:r>
      <w:r>
        <w:t xml:space="preserve">needed at home and find ways to support children and their families.  </w:t>
      </w:r>
    </w:p>
    <w:p w14:paraId="2E0E586D" w14:textId="77777777" w:rsidR="008A4C7B" w:rsidRDefault="007A69F4">
      <w:pPr>
        <w:spacing w:after="218" w:line="259" w:lineRule="auto"/>
        <w:ind w:left="0" w:firstLine="0"/>
      </w:pPr>
      <w:r>
        <w:rPr>
          <w:b/>
        </w:rPr>
        <w:t xml:space="preserve"> </w:t>
      </w:r>
    </w:p>
    <w:p w14:paraId="7763239D" w14:textId="77777777" w:rsidR="008A4C7B" w:rsidRDefault="007A69F4">
      <w:pPr>
        <w:spacing w:after="132" w:line="259" w:lineRule="auto"/>
        <w:ind w:left="-5"/>
      </w:pPr>
      <w:r>
        <w:rPr>
          <w:b/>
        </w:rPr>
        <w:t xml:space="preserve">The Finance officer  </w:t>
      </w:r>
    </w:p>
    <w:p w14:paraId="315A2BF5" w14:textId="77777777" w:rsidR="008A4C7B" w:rsidRDefault="007A69F4">
      <w:pPr>
        <w:numPr>
          <w:ilvl w:val="0"/>
          <w:numId w:val="5"/>
        </w:numPr>
        <w:ind w:left="733" w:hanging="578"/>
      </w:pPr>
      <w:r>
        <w:t xml:space="preserve">Ensuring value for money when arranging the procurement of equipment or technology. </w:t>
      </w:r>
    </w:p>
    <w:p w14:paraId="1B64FDDE" w14:textId="77777777" w:rsidR="007A69F4" w:rsidRDefault="007A69F4" w:rsidP="007A69F4">
      <w:pPr>
        <w:ind w:left="155" w:firstLine="0"/>
      </w:pPr>
    </w:p>
    <w:p w14:paraId="2409BEE2" w14:textId="77777777" w:rsidR="007A69F4" w:rsidRDefault="007A69F4" w:rsidP="007A69F4">
      <w:pPr>
        <w:ind w:left="733" w:firstLine="0"/>
      </w:pPr>
    </w:p>
    <w:p w14:paraId="6B551B76" w14:textId="0C6BF103" w:rsidR="008A4C7B" w:rsidRDefault="007A69F4">
      <w:pPr>
        <w:numPr>
          <w:ilvl w:val="0"/>
          <w:numId w:val="5"/>
        </w:numPr>
        <w:ind w:left="733" w:hanging="578"/>
      </w:pPr>
      <w:r>
        <w:t xml:space="preserve">Ensuring that the school has adequate insurance to cover all remote working arrangements. </w:t>
      </w:r>
    </w:p>
    <w:p w14:paraId="3B0B6651" w14:textId="77777777" w:rsidR="008A4C7B" w:rsidRDefault="007A69F4">
      <w:pPr>
        <w:numPr>
          <w:ilvl w:val="0"/>
          <w:numId w:val="5"/>
        </w:numPr>
        <w:spacing w:after="108"/>
        <w:ind w:left="733" w:hanging="578"/>
      </w:pPr>
      <w:r>
        <w:t xml:space="preserve">Arrange the funding/purchasing of FSM/food parcels for those isolating at home. </w:t>
      </w:r>
    </w:p>
    <w:p w14:paraId="3F61135B" w14:textId="77777777" w:rsidR="008A4C7B" w:rsidRDefault="007A69F4">
      <w:pPr>
        <w:spacing w:after="218" w:line="259" w:lineRule="auto"/>
        <w:ind w:left="0" w:firstLine="0"/>
      </w:pPr>
      <w:r>
        <w:t xml:space="preserve"> </w:t>
      </w:r>
    </w:p>
    <w:p w14:paraId="0A307369" w14:textId="77777777" w:rsidR="008A4C7B" w:rsidRDefault="007A69F4">
      <w:pPr>
        <w:spacing w:after="98" w:line="259" w:lineRule="auto"/>
        <w:ind w:left="-5"/>
      </w:pPr>
      <w:r>
        <w:rPr>
          <w:b/>
        </w:rPr>
        <w:t xml:space="preserve">Pupils and parents </w:t>
      </w:r>
    </w:p>
    <w:p w14:paraId="7FC84574" w14:textId="77777777" w:rsidR="008A4C7B" w:rsidRDefault="007A69F4">
      <w:pPr>
        <w:spacing w:after="132" w:line="259" w:lineRule="auto"/>
        <w:ind w:left="-5"/>
      </w:pPr>
      <w:r>
        <w:rPr>
          <w:b/>
        </w:rPr>
        <w:t xml:space="preserve">Staff can expect pupils learning remotely to: </w:t>
      </w:r>
    </w:p>
    <w:p w14:paraId="411D69D4" w14:textId="77777777" w:rsidR="008A4C7B" w:rsidRDefault="007A69F4">
      <w:pPr>
        <w:numPr>
          <w:ilvl w:val="0"/>
          <w:numId w:val="5"/>
        </w:numPr>
        <w:ind w:left="733" w:hanging="578"/>
      </w:pPr>
      <w:r>
        <w:t xml:space="preserve">Complete work to the deadline set by teachers </w:t>
      </w:r>
    </w:p>
    <w:p w14:paraId="2071B911" w14:textId="77777777" w:rsidR="008A4C7B" w:rsidRDefault="007A69F4">
      <w:pPr>
        <w:numPr>
          <w:ilvl w:val="0"/>
          <w:numId w:val="5"/>
        </w:numPr>
        <w:ind w:left="733" w:hanging="578"/>
      </w:pPr>
      <w:r>
        <w:t xml:space="preserve">Seek help if they need it, from teachers </w:t>
      </w:r>
    </w:p>
    <w:p w14:paraId="45D58CDA" w14:textId="77777777" w:rsidR="008A4C7B" w:rsidRDefault="007A69F4">
      <w:pPr>
        <w:numPr>
          <w:ilvl w:val="0"/>
          <w:numId w:val="5"/>
        </w:numPr>
        <w:ind w:left="733" w:hanging="578"/>
      </w:pPr>
      <w:r>
        <w:t xml:space="preserve">Alert teachers if they’re not able to complete work </w:t>
      </w:r>
    </w:p>
    <w:p w14:paraId="2C897292" w14:textId="77777777" w:rsidR="008A4C7B" w:rsidRDefault="007A69F4">
      <w:pPr>
        <w:spacing w:after="132" w:line="259" w:lineRule="auto"/>
        <w:ind w:left="-5"/>
      </w:pPr>
      <w:r>
        <w:rPr>
          <w:b/>
        </w:rPr>
        <w:t xml:space="preserve">Staff can expect parents with children learning remotely to: </w:t>
      </w:r>
    </w:p>
    <w:p w14:paraId="2FFD09AE" w14:textId="77777777" w:rsidR="008A4C7B" w:rsidRDefault="007A69F4">
      <w:pPr>
        <w:numPr>
          <w:ilvl w:val="0"/>
          <w:numId w:val="5"/>
        </w:numPr>
        <w:ind w:left="733" w:hanging="578"/>
      </w:pPr>
      <w:r>
        <w:t xml:space="preserve">Make the school aware if their child is sick or otherwise can’t complete work </w:t>
      </w:r>
    </w:p>
    <w:p w14:paraId="19692C5C" w14:textId="77777777" w:rsidR="008A4C7B" w:rsidRDefault="007A69F4">
      <w:pPr>
        <w:numPr>
          <w:ilvl w:val="0"/>
          <w:numId w:val="5"/>
        </w:numPr>
        <w:ind w:left="733" w:hanging="578"/>
      </w:pPr>
      <w:r>
        <w:t xml:space="preserve">Seek help from the school if they need it – if you know of any resources staff should point parents towards if they’re struggling, include those here </w:t>
      </w:r>
    </w:p>
    <w:p w14:paraId="72D77838" w14:textId="77777777" w:rsidR="008A4C7B" w:rsidRDefault="007A69F4">
      <w:pPr>
        <w:numPr>
          <w:ilvl w:val="0"/>
          <w:numId w:val="5"/>
        </w:numPr>
        <w:spacing w:after="228"/>
        <w:ind w:left="733" w:hanging="578"/>
      </w:pPr>
      <w:r>
        <w:t xml:space="preserve">Be respectful when making any complaints or concerns known to staff </w:t>
      </w:r>
    </w:p>
    <w:p w14:paraId="4F2C0264" w14:textId="77777777" w:rsidR="008A4C7B" w:rsidRDefault="007A69F4">
      <w:pPr>
        <w:spacing w:after="218" w:line="259" w:lineRule="auto"/>
        <w:ind w:left="0" w:firstLine="0"/>
      </w:pPr>
      <w:r>
        <w:rPr>
          <w:b/>
          <w:color w:val="12263F"/>
        </w:rPr>
        <w:t xml:space="preserve"> </w:t>
      </w:r>
    </w:p>
    <w:p w14:paraId="66648E84" w14:textId="77777777" w:rsidR="008A4C7B" w:rsidRDefault="007A69F4">
      <w:pPr>
        <w:spacing w:after="98" w:line="259" w:lineRule="auto"/>
        <w:ind w:left="-5"/>
      </w:pPr>
      <w:r>
        <w:rPr>
          <w:b/>
        </w:rPr>
        <w:t xml:space="preserve">Governing Board </w:t>
      </w:r>
    </w:p>
    <w:p w14:paraId="3ABC5624" w14:textId="77777777" w:rsidR="008A4C7B" w:rsidRDefault="007A69F4">
      <w:pPr>
        <w:spacing w:after="132" w:line="259" w:lineRule="auto"/>
        <w:ind w:left="-5"/>
      </w:pPr>
      <w:r>
        <w:rPr>
          <w:b/>
        </w:rPr>
        <w:t xml:space="preserve">The governing board is responsible for: </w:t>
      </w:r>
    </w:p>
    <w:p w14:paraId="6641640A" w14:textId="77777777" w:rsidR="008A4C7B" w:rsidRDefault="007A69F4">
      <w:pPr>
        <w:numPr>
          <w:ilvl w:val="0"/>
          <w:numId w:val="5"/>
        </w:numPr>
        <w:ind w:left="733" w:hanging="578"/>
      </w:pPr>
      <w:r>
        <w:t xml:space="preserve">Monitoring the school’s approach to providing remote learning to ensure education remains as high quality as possible </w:t>
      </w:r>
    </w:p>
    <w:p w14:paraId="75A7BFFA" w14:textId="77777777" w:rsidR="008A4C7B" w:rsidRDefault="007A69F4">
      <w:pPr>
        <w:numPr>
          <w:ilvl w:val="0"/>
          <w:numId w:val="5"/>
        </w:numPr>
        <w:spacing w:after="169"/>
        <w:ind w:left="733" w:hanging="578"/>
      </w:pPr>
      <w:r>
        <w:t xml:space="preserve">Ensuring that staff are certain that remote learning systems are appropriately secure, for both data protection and safeguarding reasons </w:t>
      </w:r>
    </w:p>
    <w:p w14:paraId="3F7CCCB0" w14:textId="77777777" w:rsidR="008A4C7B" w:rsidRDefault="007A69F4">
      <w:pPr>
        <w:spacing w:after="93" w:line="259" w:lineRule="auto"/>
        <w:ind w:left="0" w:firstLine="0"/>
      </w:pPr>
      <w:r>
        <w:rPr>
          <w:b/>
          <w:color w:val="00B050"/>
          <w:sz w:val="28"/>
        </w:rPr>
        <w:t xml:space="preserve"> </w:t>
      </w:r>
    </w:p>
    <w:p w14:paraId="31C540F3" w14:textId="77777777" w:rsidR="008A4C7B" w:rsidRDefault="007A69F4">
      <w:pPr>
        <w:pStyle w:val="Heading1"/>
        <w:spacing w:after="208"/>
        <w:ind w:left="-5"/>
      </w:pPr>
      <w:r>
        <w:t>7. Communicating with parents, carers and pupils</w:t>
      </w:r>
      <w:r>
        <w:rPr>
          <w:b w:val="0"/>
          <w:color w:val="000000"/>
          <w:sz w:val="22"/>
        </w:rPr>
        <w:t xml:space="preserve"> </w:t>
      </w:r>
    </w:p>
    <w:p w14:paraId="775968EA" w14:textId="77777777" w:rsidR="008A4C7B" w:rsidRDefault="007A69F4">
      <w:pPr>
        <w:spacing w:after="292"/>
        <w:ind w:left="-5"/>
      </w:pPr>
      <w:r>
        <w:rPr>
          <w:rFonts w:ascii="Times New Roman" w:eastAsia="Times New Roman" w:hAnsi="Times New Roman" w:cs="Times New Roman"/>
          <w:sz w:val="24"/>
        </w:rPr>
        <w:t xml:space="preserve">Where education is having to take place remotely due to coronavirus (COVID-19), it’s important for schools, teachers and pupils to maintain professional practice as much as possible. When communicating online with parents and pupils, staff must should: </w:t>
      </w:r>
    </w:p>
    <w:p w14:paraId="3C1AD384" w14:textId="77777777" w:rsidR="008A4C7B" w:rsidRDefault="007A69F4">
      <w:pPr>
        <w:numPr>
          <w:ilvl w:val="0"/>
          <w:numId w:val="6"/>
        </w:numPr>
        <w:spacing w:after="25"/>
        <w:ind w:left="733" w:hanging="578"/>
      </w:pPr>
      <w:r>
        <w:t xml:space="preserve">communicate within school hours as much as possible (or hours agreed with the school to suit the needs of staff) </w:t>
      </w:r>
    </w:p>
    <w:p w14:paraId="6C314831" w14:textId="77777777" w:rsidR="008A4C7B" w:rsidRDefault="007A69F4">
      <w:pPr>
        <w:numPr>
          <w:ilvl w:val="0"/>
          <w:numId w:val="6"/>
        </w:numPr>
        <w:spacing w:after="25"/>
        <w:ind w:left="733" w:hanging="578"/>
      </w:pPr>
      <w:r>
        <w:t>communicate through the school channels approved by the senior leadership team (</w:t>
      </w:r>
      <w:proofErr w:type="spellStart"/>
      <w:r>
        <w:t>studybugs</w:t>
      </w:r>
      <w:proofErr w:type="spellEnd"/>
      <w:r>
        <w:t xml:space="preserve">, email, phone call, purple mash) </w:t>
      </w:r>
    </w:p>
    <w:p w14:paraId="39AB6674" w14:textId="77777777" w:rsidR="008A4C7B" w:rsidRDefault="007A69F4">
      <w:pPr>
        <w:numPr>
          <w:ilvl w:val="0"/>
          <w:numId w:val="6"/>
        </w:numPr>
        <w:spacing w:after="22"/>
        <w:ind w:left="733" w:hanging="578"/>
      </w:pPr>
      <w:r>
        <w:t xml:space="preserve">use school email accounts (not personal ones) </w:t>
      </w:r>
    </w:p>
    <w:p w14:paraId="7F864448" w14:textId="77777777" w:rsidR="008A4C7B" w:rsidRDefault="007A69F4">
      <w:pPr>
        <w:numPr>
          <w:ilvl w:val="0"/>
          <w:numId w:val="6"/>
        </w:numPr>
        <w:spacing w:after="21"/>
        <w:ind w:left="733" w:hanging="578"/>
      </w:pPr>
      <w:r>
        <w:t xml:space="preserve">use school devices over personal devices wherever possible </w:t>
      </w:r>
    </w:p>
    <w:p w14:paraId="5CF67DAF" w14:textId="77777777" w:rsidR="008A4C7B" w:rsidRDefault="007A69F4">
      <w:pPr>
        <w:numPr>
          <w:ilvl w:val="0"/>
          <w:numId w:val="6"/>
        </w:numPr>
        <w:spacing w:after="324"/>
        <w:ind w:left="733" w:hanging="578"/>
      </w:pPr>
      <w:r>
        <w:t xml:space="preserve">not to share personal information </w:t>
      </w:r>
    </w:p>
    <w:p w14:paraId="77408268" w14:textId="77777777" w:rsidR="008A4C7B" w:rsidRDefault="007A69F4">
      <w:pPr>
        <w:spacing w:after="93" w:line="259" w:lineRule="auto"/>
        <w:ind w:left="0" w:firstLine="0"/>
      </w:pPr>
      <w:r>
        <w:rPr>
          <w:b/>
          <w:color w:val="00B050"/>
          <w:sz w:val="28"/>
        </w:rPr>
        <w:t xml:space="preserve"> </w:t>
      </w:r>
    </w:p>
    <w:p w14:paraId="24BC0C37" w14:textId="77777777" w:rsidR="007A69F4" w:rsidRDefault="007A69F4">
      <w:pPr>
        <w:pStyle w:val="Heading1"/>
        <w:spacing w:after="67"/>
        <w:ind w:left="-5"/>
      </w:pPr>
    </w:p>
    <w:p w14:paraId="00D7B5D6" w14:textId="24EC9FD2" w:rsidR="008A4C7B" w:rsidRDefault="007A69F4">
      <w:pPr>
        <w:pStyle w:val="Heading1"/>
        <w:spacing w:after="67"/>
        <w:ind w:left="-5"/>
      </w:pPr>
      <w:r>
        <w:t xml:space="preserve">8. Planning Preparation and Assessment time (PPA) </w:t>
      </w:r>
    </w:p>
    <w:p w14:paraId="6E679580" w14:textId="77777777" w:rsidR="008A4C7B" w:rsidRDefault="007A69F4">
      <w:pPr>
        <w:numPr>
          <w:ilvl w:val="0"/>
          <w:numId w:val="7"/>
        </w:numPr>
        <w:spacing w:after="43"/>
        <w:ind w:hanging="360"/>
      </w:pPr>
      <w:r>
        <w:t xml:space="preserve">Whilst school is open, PPA will be taken in line with the school’s usual timetable and policy </w:t>
      </w:r>
    </w:p>
    <w:p w14:paraId="16DF49A3" w14:textId="37187454" w:rsidR="008A4C7B" w:rsidRDefault="007A69F4">
      <w:pPr>
        <w:numPr>
          <w:ilvl w:val="0"/>
          <w:numId w:val="7"/>
        </w:numPr>
        <w:spacing w:after="9"/>
        <w:ind w:hanging="360"/>
      </w:pPr>
      <w:r>
        <w:t xml:space="preserve">In the case of a </w:t>
      </w:r>
      <w:r>
        <w:t>closure</w:t>
      </w:r>
      <w:r>
        <w:t xml:space="preserve">, teachers will be responsible for ensuring at least a half hour allocation of time each day be set aside for PPA.  </w:t>
      </w:r>
    </w:p>
    <w:p w14:paraId="0F18B415" w14:textId="77777777" w:rsidR="008A4C7B" w:rsidRDefault="007A69F4">
      <w:pPr>
        <w:spacing w:after="43"/>
        <w:ind w:left="730"/>
      </w:pPr>
      <w:r>
        <w:t xml:space="preserve">Teachers will have additional time </w:t>
      </w:r>
      <w:proofErr w:type="gramStart"/>
      <w:r>
        <w:t>in order to</w:t>
      </w:r>
      <w:proofErr w:type="gramEnd"/>
      <w:r>
        <w:t xml:space="preserve"> do this within their directed time.  </w:t>
      </w:r>
    </w:p>
    <w:p w14:paraId="1642338F" w14:textId="77777777" w:rsidR="007A69F4" w:rsidRDefault="007A69F4">
      <w:pPr>
        <w:numPr>
          <w:ilvl w:val="0"/>
          <w:numId w:val="7"/>
        </w:numPr>
        <w:ind w:hanging="360"/>
      </w:pPr>
      <w:r>
        <w:t xml:space="preserve">Class teachers should continue to liaise with HLTAs who plan their usual PPA lessons to ensure these lessons continue to be planned for and the work checked on by the HLTAs. </w:t>
      </w:r>
    </w:p>
    <w:p w14:paraId="41C13024" w14:textId="7203C17C" w:rsidR="008A4C7B" w:rsidRDefault="007A69F4">
      <w:pPr>
        <w:numPr>
          <w:ilvl w:val="0"/>
          <w:numId w:val="7"/>
        </w:numPr>
        <w:ind w:hanging="360"/>
      </w:pPr>
      <w:r>
        <w:t xml:space="preserve">Class teachers are responsible for sharing/uploading the PPA lessons planned for by the HLTA </w:t>
      </w:r>
    </w:p>
    <w:p w14:paraId="2B60BCDB" w14:textId="77777777" w:rsidR="008A4C7B" w:rsidRDefault="007A69F4">
      <w:pPr>
        <w:spacing w:after="177" w:line="259" w:lineRule="auto"/>
        <w:ind w:left="170" w:firstLine="0"/>
      </w:pPr>
      <w:r>
        <w:rPr>
          <w:sz w:val="20"/>
        </w:rPr>
        <w:t xml:space="preserve"> </w:t>
      </w:r>
    </w:p>
    <w:p w14:paraId="3939E6FD" w14:textId="77777777" w:rsidR="008A4C7B" w:rsidRDefault="007A69F4">
      <w:pPr>
        <w:pStyle w:val="Heading1"/>
        <w:spacing w:after="117"/>
        <w:ind w:left="-5"/>
      </w:pPr>
      <w:r>
        <w:t xml:space="preserve">9.  Keeping Devices Secure </w:t>
      </w:r>
    </w:p>
    <w:p w14:paraId="7D5F520C" w14:textId="77777777" w:rsidR="008A4C7B" w:rsidRDefault="007A69F4">
      <w:pPr>
        <w:spacing w:after="45" w:line="250" w:lineRule="auto"/>
      </w:pPr>
      <w:r>
        <w:rPr>
          <w:sz w:val="24"/>
        </w:rPr>
        <w:t xml:space="preserve">When remote working/working from home: </w:t>
      </w:r>
    </w:p>
    <w:p w14:paraId="4CDB83E7" w14:textId="77777777" w:rsidR="008A4C7B" w:rsidRDefault="007A69F4">
      <w:pPr>
        <w:numPr>
          <w:ilvl w:val="0"/>
          <w:numId w:val="8"/>
        </w:numPr>
        <w:spacing w:after="45" w:line="250" w:lineRule="auto"/>
        <w:ind w:hanging="360"/>
      </w:pPr>
      <w:r>
        <w:rPr>
          <w:sz w:val="24"/>
        </w:rPr>
        <w:t xml:space="preserve">Ensure you do not leave your device unattended and unlocked for others to see/access </w:t>
      </w:r>
    </w:p>
    <w:p w14:paraId="1C602457" w14:textId="77777777" w:rsidR="008A4C7B" w:rsidRDefault="007A69F4">
      <w:pPr>
        <w:numPr>
          <w:ilvl w:val="0"/>
          <w:numId w:val="8"/>
        </w:numPr>
        <w:spacing w:after="45" w:line="250" w:lineRule="auto"/>
        <w:ind w:hanging="360"/>
      </w:pPr>
      <w:r>
        <w:rPr>
          <w:sz w:val="24"/>
        </w:rPr>
        <w:t xml:space="preserve">Ensure your device is password protected </w:t>
      </w:r>
    </w:p>
    <w:p w14:paraId="2F5ED4E7" w14:textId="77777777" w:rsidR="008A4C7B" w:rsidRDefault="007A69F4">
      <w:pPr>
        <w:numPr>
          <w:ilvl w:val="0"/>
          <w:numId w:val="8"/>
        </w:numPr>
        <w:spacing w:after="45" w:line="250" w:lineRule="auto"/>
        <w:ind w:hanging="360"/>
      </w:pPr>
      <w:r>
        <w:rPr>
          <w:sz w:val="24"/>
        </w:rPr>
        <w:t xml:space="preserve">Ensuring your school device is not used among family or friends or for personal use </w:t>
      </w:r>
    </w:p>
    <w:p w14:paraId="641A7DB4" w14:textId="77777777" w:rsidR="008A4C7B" w:rsidRDefault="007A69F4">
      <w:pPr>
        <w:numPr>
          <w:ilvl w:val="0"/>
          <w:numId w:val="8"/>
        </w:numPr>
        <w:spacing w:after="45" w:line="250" w:lineRule="auto"/>
        <w:ind w:hanging="360"/>
      </w:pPr>
      <w:r>
        <w:rPr>
          <w:sz w:val="24"/>
        </w:rPr>
        <w:t xml:space="preserve">Use only agreed platforms to share with children/pupils </w:t>
      </w:r>
    </w:p>
    <w:p w14:paraId="67554FC9" w14:textId="77777777" w:rsidR="008A4C7B" w:rsidRDefault="007A69F4">
      <w:pPr>
        <w:numPr>
          <w:ilvl w:val="0"/>
          <w:numId w:val="8"/>
        </w:numPr>
        <w:spacing w:after="45" w:line="250" w:lineRule="auto"/>
        <w:ind w:hanging="360"/>
      </w:pPr>
      <w:r>
        <w:rPr>
          <w:sz w:val="24"/>
        </w:rPr>
        <w:t xml:space="preserve">When recording videos for sharing, ensure only the modelled area is visible and no personal items are in view of the camera </w:t>
      </w:r>
    </w:p>
    <w:p w14:paraId="4EE2B35A" w14:textId="77777777" w:rsidR="008A4C7B" w:rsidRDefault="007A69F4">
      <w:pPr>
        <w:numPr>
          <w:ilvl w:val="0"/>
          <w:numId w:val="8"/>
        </w:numPr>
        <w:spacing w:after="45" w:line="250" w:lineRule="auto"/>
        <w:ind w:hanging="360"/>
      </w:pPr>
      <w:r>
        <w:rPr>
          <w:sz w:val="24"/>
        </w:rPr>
        <w:t xml:space="preserve">That dress code is adhered to (as per code of conduct) </w:t>
      </w:r>
    </w:p>
    <w:p w14:paraId="6A075BA9" w14:textId="77777777" w:rsidR="008A4C7B" w:rsidRDefault="007A69F4">
      <w:pPr>
        <w:numPr>
          <w:ilvl w:val="0"/>
          <w:numId w:val="8"/>
        </w:numPr>
        <w:spacing w:after="212" w:line="250" w:lineRule="auto"/>
        <w:ind w:hanging="360"/>
      </w:pPr>
      <w:r>
        <w:rPr>
          <w:sz w:val="24"/>
        </w:rPr>
        <w:t xml:space="preserve">Only communicate from your work email (not from personal accounts) </w:t>
      </w:r>
    </w:p>
    <w:p w14:paraId="375445AD" w14:textId="77777777" w:rsidR="008A4C7B" w:rsidRDefault="007A69F4">
      <w:pPr>
        <w:spacing w:after="158" w:line="259" w:lineRule="auto"/>
        <w:ind w:left="0" w:firstLine="0"/>
      </w:pPr>
      <w:r>
        <w:rPr>
          <w:b/>
          <w:color w:val="00B050"/>
          <w:sz w:val="28"/>
        </w:rPr>
        <w:t xml:space="preserve"> </w:t>
      </w:r>
    </w:p>
    <w:p w14:paraId="3701CB2D" w14:textId="77777777" w:rsidR="008A4C7B" w:rsidRDefault="007A69F4">
      <w:pPr>
        <w:pStyle w:val="Heading1"/>
        <w:spacing w:after="118"/>
        <w:ind w:left="-5"/>
      </w:pPr>
      <w:r>
        <w:t xml:space="preserve">10. Safeguarding </w:t>
      </w:r>
    </w:p>
    <w:p w14:paraId="5ADC4235" w14:textId="77777777" w:rsidR="008A4C7B" w:rsidRDefault="007A69F4">
      <w:pPr>
        <w:spacing w:after="161" w:line="259" w:lineRule="auto"/>
        <w:ind w:left="0" w:firstLine="0"/>
      </w:pPr>
      <w:r>
        <w:rPr>
          <w:sz w:val="24"/>
        </w:rPr>
        <w:t xml:space="preserve"> </w:t>
      </w:r>
    </w:p>
    <w:p w14:paraId="4EE4C252" w14:textId="77777777" w:rsidR="008A4C7B" w:rsidRDefault="007A69F4">
      <w:pPr>
        <w:spacing w:after="168" w:line="250" w:lineRule="auto"/>
      </w:pPr>
      <w:r>
        <w:rPr>
          <w:sz w:val="24"/>
        </w:rPr>
        <w:t xml:space="preserve">Safeguarding remains everybody’s priority and responsibility. </w:t>
      </w:r>
    </w:p>
    <w:p w14:paraId="38FFA02D" w14:textId="39B01076" w:rsidR="008A4C7B" w:rsidRDefault="007A69F4">
      <w:pPr>
        <w:spacing w:after="173" w:line="250" w:lineRule="auto"/>
      </w:pPr>
      <w:r>
        <w:rPr>
          <w:sz w:val="24"/>
        </w:rPr>
        <w:t>Any concerns must be reported immediately on CPOMS</w:t>
      </w:r>
      <w:r>
        <w:rPr>
          <w:sz w:val="24"/>
        </w:rPr>
        <w:t xml:space="preserve">, which can be accessed on-line. </w:t>
      </w:r>
    </w:p>
    <w:p w14:paraId="41B0B6C3" w14:textId="77777777" w:rsidR="008A4C7B" w:rsidRDefault="007A69F4">
      <w:pPr>
        <w:spacing w:after="174" w:line="250" w:lineRule="auto"/>
      </w:pPr>
      <w:r>
        <w:rPr>
          <w:sz w:val="24"/>
        </w:rPr>
        <w:t xml:space="preserve">Any other concerns should be brought to the attention of the DSL, or in her absence, the DDSL.   </w:t>
      </w:r>
    </w:p>
    <w:p w14:paraId="33603D91" w14:textId="77777777" w:rsidR="008A4C7B" w:rsidRDefault="007A69F4">
      <w:pPr>
        <w:spacing w:after="286" w:line="250" w:lineRule="auto"/>
      </w:pPr>
      <w:r>
        <w:rPr>
          <w:sz w:val="24"/>
        </w:rPr>
        <w:t xml:space="preserve">Any concerns about the conduct of staff members must be reported immediately to the Headteacher, or in her absence to the Deputy Headteacher.  </w:t>
      </w:r>
    </w:p>
    <w:p w14:paraId="0E26BEA4" w14:textId="77777777" w:rsidR="008A4C7B" w:rsidRDefault="007A69F4">
      <w:pPr>
        <w:pStyle w:val="Heading2"/>
        <w:spacing w:after="242" w:line="259" w:lineRule="auto"/>
        <w:ind w:left="0" w:firstLine="0"/>
      </w:pPr>
      <w:r>
        <w:rPr>
          <w:rFonts w:ascii="Times New Roman" w:eastAsia="Times New Roman" w:hAnsi="Times New Roman" w:cs="Times New Roman"/>
        </w:rPr>
        <w:t xml:space="preserve">Safeguarding pupils and teachers online </w:t>
      </w:r>
    </w:p>
    <w:p w14:paraId="7F6C60AE" w14:textId="77777777" w:rsidR="008A4C7B" w:rsidRDefault="007A69F4">
      <w:pPr>
        <w:spacing w:after="272"/>
      </w:pPr>
      <w:r>
        <w:t xml:space="preserve">Keeping pupils and teachers safe during remote education is essential. Teachers delivering remote education online should be aware that the same principles set out in the school’s code of conduct will apply. In addition, the school’s e-safety policy and child protection policy apply.  </w:t>
      </w:r>
    </w:p>
    <w:p w14:paraId="32B5BDDC" w14:textId="77777777" w:rsidR="007A69F4" w:rsidRDefault="007A69F4">
      <w:pPr>
        <w:spacing w:after="270"/>
      </w:pPr>
      <w:r>
        <w:t xml:space="preserve">Guidance on </w:t>
      </w:r>
      <w:hyperlink r:id="rId32">
        <w:r>
          <w:t>teaching online safety in schools</w:t>
        </w:r>
      </w:hyperlink>
      <w:hyperlink r:id="rId33">
        <w:r>
          <w:t xml:space="preserve"> </w:t>
        </w:r>
      </w:hyperlink>
      <w:r>
        <w:t xml:space="preserve">provides information to help schools ensure their pupils understand how to stay safe and behave online. In addition, the staff at school have access to </w:t>
      </w:r>
    </w:p>
    <w:p w14:paraId="47D5DF19" w14:textId="77777777" w:rsidR="007A69F4" w:rsidRDefault="007A69F4">
      <w:pPr>
        <w:spacing w:after="270"/>
      </w:pPr>
    </w:p>
    <w:p w14:paraId="7BC601DF" w14:textId="68EF8040" w:rsidR="008A4C7B" w:rsidRDefault="007A69F4">
      <w:pPr>
        <w:spacing w:after="270"/>
      </w:pPr>
      <w:r>
        <w:t xml:space="preserve">National College </w:t>
      </w:r>
      <w:r>
        <w:t xml:space="preserve">which has a whole suite of resources, information and training on </w:t>
      </w:r>
      <w:proofErr w:type="spellStart"/>
      <w:r>
        <w:t>esafety</w:t>
      </w:r>
      <w:proofErr w:type="spellEnd"/>
      <w:r>
        <w:t xml:space="preserve">.  </w:t>
      </w:r>
    </w:p>
    <w:p w14:paraId="7642C237" w14:textId="77777777" w:rsidR="008A4C7B" w:rsidRDefault="007A69F4">
      <w:pPr>
        <w:spacing w:after="327"/>
      </w:pPr>
      <w:r>
        <w:t xml:space="preserve">It is especially important for parents and carers to be aware of what their children are being asked to do, including: </w:t>
      </w:r>
    </w:p>
    <w:p w14:paraId="7A21C212" w14:textId="77777777" w:rsidR="008A4C7B" w:rsidRDefault="007A69F4">
      <w:pPr>
        <w:numPr>
          <w:ilvl w:val="0"/>
          <w:numId w:val="9"/>
        </w:numPr>
        <w:spacing w:after="45" w:line="250" w:lineRule="auto"/>
        <w:ind w:hanging="360"/>
      </w:pPr>
      <w:r>
        <w:rPr>
          <w:sz w:val="24"/>
        </w:rPr>
        <w:t xml:space="preserve">sites they will be asked to use </w:t>
      </w:r>
    </w:p>
    <w:p w14:paraId="7C1F23BF" w14:textId="058174B3" w:rsidR="008A4C7B" w:rsidRDefault="007A69F4">
      <w:pPr>
        <w:numPr>
          <w:ilvl w:val="0"/>
          <w:numId w:val="9"/>
        </w:numPr>
        <w:spacing w:after="275" w:line="250" w:lineRule="auto"/>
        <w:ind w:hanging="360"/>
      </w:pPr>
      <w:r>
        <w:rPr>
          <w:sz w:val="24"/>
        </w:rPr>
        <w:t xml:space="preserve">school staff that </w:t>
      </w:r>
      <w:r>
        <w:rPr>
          <w:sz w:val="24"/>
        </w:rPr>
        <w:t xml:space="preserve">their child will interact with </w:t>
      </w:r>
    </w:p>
    <w:p w14:paraId="51AB564A" w14:textId="77777777" w:rsidR="008A4C7B" w:rsidRDefault="007A69F4">
      <w:pPr>
        <w:spacing w:after="296"/>
      </w:pPr>
      <w:r>
        <w:t xml:space="preserve">Use these resources to support parents and carers to keep their children safe online: </w:t>
      </w:r>
    </w:p>
    <w:p w14:paraId="351A311F" w14:textId="77777777" w:rsidR="008A4C7B" w:rsidRDefault="007A69F4">
      <w:pPr>
        <w:numPr>
          <w:ilvl w:val="0"/>
          <w:numId w:val="9"/>
        </w:numPr>
        <w:spacing w:after="21" w:line="245" w:lineRule="auto"/>
        <w:ind w:hanging="360"/>
      </w:pPr>
      <w:hyperlink r:id="rId34">
        <w:r>
          <w:rPr>
            <w:rFonts w:ascii="Times New Roman" w:eastAsia="Times New Roman" w:hAnsi="Times New Roman" w:cs="Times New Roman"/>
            <w:color w:val="0000FF"/>
            <w:sz w:val="24"/>
            <w:u w:val="single" w:color="0000FF"/>
          </w:rPr>
          <w:t>support for parents and carers to keep children safe online</w:t>
        </w:r>
      </w:hyperlink>
      <w:hyperlink r:id="rId3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r>
        <w:rPr>
          <w:sz w:val="24"/>
        </w:rPr>
        <w:t xml:space="preserve">which outlines resources to help keep children safe from different risks online and where to go to find support and advice </w:t>
      </w:r>
    </w:p>
    <w:p w14:paraId="48DB3CBD" w14:textId="77777777" w:rsidR="008A4C7B" w:rsidRDefault="007A69F4">
      <w:pPr>
        <w:numPr>
          <w:ilvl w:val="0"/>
          <w:numId w:val="9"/>
        </w:numPr>
        <w:spacing w:after="45" w:line="250" w:lineRule="auto"/>
        <w:ind w:hanging="360"/>
      </w:pPr>
      <w:r>
        <w:rPr>
          <w:sz w:val="24"/>
        </w:rPr>
        <w:t>guidance on</w:t>
      </w:r>
      <w:hyperlink r:id="rId36">
        <w:r>
          <w:rPr>
            <w:rFonts w:ascii="Times New Roman" w:eastAsia="Times New Roman" w:hAnsi="Times New Roman" w:cs="Times New Roman"/>
            <w:sz w:val="24"/>
          </w:rPr>
          <w:t xml:space="preserve"> </w:t>
        </w:r>
      </w:hyperlink>
      <w:hyperlink r:id="rId37">
        <w:r>
          <w:rPr>
            <w:rFonts w:ascii="Times New Roman" w:eastAsia="Times New Roman" w:hAnsi="Times New Roman" w:cs="Times New Roman"/>
            <w:color w:val="0000FF"/>
            <w:sz w:val="24"/>
            <w:u w:val="single" w:color="0000FF"/>
          </w:rPr>
          <w:t>staying safe online</w:t>
        </w:r>
      </w:hyperlink>
      <w:hyperlink r:id="rId38">
        <w:r>
          <w:rPr>
            <w:rFonts w:ascii="Times New Roman" w:eastAsia="Times New Roman" w:hAnsi="Times New Roman" w:cs="Times New Roman"/>
            <w:sz w:val="24"/>
          </w:rPr>
          <w:t xml:space="preserve"> </w:t>
        </w:r>
      </w:hyperlink>
      <w:r>
        <w:rPr>
          <w:sz w:val="24"/>
        </w:rPr>
        <w:t xml:space="preserve">which includes information on security and privacy settings </w:t>
      </w:r>
    </w:p>
    <w:p w14:paraId="1DB60DA2" w14:textId="77777777" w:rsidR="008A4C7B" w:rsidRDefault="007A69F4">
      <w:pPr>
        <w:numPr>
          <w:ilvl w:val="0"/>
          <w:numId w:val="9"/>
        </w:numPr>
        <w:spacing w:after="18" w:line="250" w:lineRule="auto"/>
        <w:ind w:hanging="360"/>
      </w:pPr>
      <w:hyperlink r:id="rId39">
        <w:proofErr w:type="spellStart"/>
        <w:r>
          <w:rPr>
            <w:rFonts w:ascii="Times New Roman" w:eastAsia="Times New Roman" w:hAnsi="Times New Roman" w:cs="Times New Roman"/>
            <w:color w:val="0000FF"/>
            <w:sz w:val="24"/>
            <w:u w:val="single" w:color="0000FF"/>
          </w:rPr>
          <w:t>Thinkuknow</w:t>
        </w:r>
        <w:proofErr w:type="spellEnd"/>
      </w:hyperlink>
      <w:hyperlink r:id="rId40">
        <w:r>
          <w:rPr>
            <w:rFonts w:ascii="Times New Roman" w:eastAsia="Times New Roman" w:hAnsi="Times New Roman" w:cs="Times New Roman"/>
            <w:sz w:val="24"/>
          </w:rPr>
          <w:t xml:space="preserve"> </w:t>
        </w:r>
      </w:hyperlink>
      <w:r>
        <w:rPr>
          <w:sz w:val="24"/>
        </w:rPr>
        <w:t xml:space="preserve">provides advice from the National Crime Agency (NCA) on staying safe online </w:t>
      </w:r>
    </w:p>
    <w:p w14:paraId="6C35B3B3" w14:textId="77777777" w:rsidR="008A4C7B" w:rsidRDefault="007A69F4">
      <w:pPr>
        <w:numPr>
          <w:ilvl w:val="0"/>
          <w:numId w:val="9"/>
        </w:numPr>
        <w:spacing w:after="19" w:line="250" w:lineRule="auto"/>
        <w:ind w:hanging="360"/>
      </w:pPr>
      <w:hyperlink r:id="rId41">
        <w:r>
          <w:rPr>
            <w:rFonts w:ascii="Times New Roman" w:eastAsia="Times New Roman" w:hAnsi="Times New Roman" w:cs="Times New Roman"/>
            <w:color w:val="0000FF"/>
            <w:sz w:val="24"/>
            <w:u w:val="single" w:color="0000FF"/>
          </w:rPr>
          <w:t>Parent info</w:t>
        </w:r>
      </w:hyperlink>
      <w:hyperlink r:id="rId4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is </w:t>
      </w:r>
      <w:r>
        <w:rPr>
          <w:sz w:val="24"/>
        </w:rPr>
        <w:t xml:space="preserve">a collaboration between </w:t>
      </w:r>
      <w:proofErr w:type="spellStart"/>
      <w:r>
        <w:rPr>
          <w:sz w:val="24"/>
        </w:rPr>
        <w:t>Parentzone</w:t>
      </w:r>
      <w:proofErr w:type="spellEnd"/>
      <w:r>
        <w:rPr>
          <w:sz w:val="24"/>
        </w:rPr>
        <w:t xml:space="preserve"> and the NCA providing support and guidance for parents from leading experts and organisations</w:t>
      </w:r>
      <w:r>
        <w:rPr>
          <w:rFonts w:ascii="Times New Roman" w:eastAsia="Times New Roman" w:hAnsi="Times New Roman" w:cs="Times New Roman"/>
          <w:sz w:val="24"/>
        </w:rPr>
        <w:t xml:space="preserve"> </w:t>
      </w:r>
    </w:p>
    <w:p w14:paraId="633BCE8A" w14:textId="77777777" w:rsidR="008A4C7B" w:rsidRDefault="007A69F4">
      <w:pPr>
        <w:numPr>
          <w:ilvl w:val="0"/>
          <w:numId w:val="9"/>
        </w:numPr>
        <w:spacing w:after="18" w:line="250" w:lineRule="auto"/>
        <w:ind w:hanging="360"/>
      </w:pPr>
      <w:hyperlink r:id="rId43">
        <w:proofErr w:type="spellStart"/>
        <w:r>
          <w:rPr>
            <w:rFonts w:ascii="Times New Roman" w:eastAsia="Times New Roman" w:hAnsi="Times New Roman" w:cs="Times New Roman"/>
            <w:color w:val="0000FF"/>
            <w:sz w:val="24"/>
            <w:u w:val="single" w:color="0000FF"/>
          </w:rPr>
          <w:t>Childnet</w:t>
        </w:r>
        <w:proofErr w:type="spellEnd"/>
      </w:hyperlink>
      <w:hyperlink r:id="rId44">
        <w:r>
          <w:rPr>
            <w:rFonts w:ascii="Times New Roman" w:eastAsia="Times New Roman" w:hAnsi="Times New Roman" w:cs="Times New Roman"/>
            <w:sz w:val="24"/>
          </w:rPr>
          <w:t xml:space="preserve"> </w:t>
        </w:r>
      </w:hyperlink>
      <w:r>
        <w:rPr>
          <w:sz w:val="24"/>
        </w:rPr>
        <w:t xml:space="preserve">offers a toolkit to support parents and carers of children of any age to start discussions about their online life, to set boundaries around online behaviour and technology use, and to find out where to get more help and support </w:t>
      </w:r>
    </w:p>
    <w:p w14:paraId="086F6F5C" w14:textId="77777777" w:rsidR="008A4C7B" w:rsidRDefault="007A69F4">
      <w:pPr>
        <w:numPr>
          <w:ilvl w:val="0"/>
          <w:numId w:val="9"/>
        </w:numPr>
        <w:spacing w:after="13" w:line="250" w:lineRule="auto"/>
        <w:ind w:hanging="360"/>
      </w:pPr>
      <w:hyperlink r:id="rId45">
        <w:r>
          <w:rPr>
            <w:rFonts w:ascii="Times New Roman" w:eastAsia="Times New Roman" w:hAnsi="Times New Roman" w:cs="Times New Roman"/>
            <w:color w:val="0000FF"/>
            <w:sz w:val="24"/>
            <w:u w:val="single" w:color="0000FF"/>
          </w:rPr>
          <w:t>Internet matters</w:t>
        </w:r>
      </w:hyperlink>
      <w:hyperlink r:id="rId46">
        <w:r>
          <w:rPr>
            <w:rFonts w:ascii="Times New Roman" w:eastAsia="Times New Roman" w:hAnsi="Times New Roman" w:cs="Times New Roman"/>
            <w:sz w:val="24"/>
          </w:rPr>
          <w:t xml:space="preserve"> </w:t>
        </w:r>
      </w:hyperlink>
      <w:r>
        <w:rPr>
          <w:sz w:val="24"/>
        </w:rPr>
        <w:t xml:space="preserve">provides age-specific online safety checklists, guides on how to set parental controls on a range of devices, and a host of practical tips to help children get the most out of their digital world </w:t>
      </w:r>
    </w:p>
    <w:p w14:paraId="360FCD20" w14:textId="77777777" w:rsidR="008A4C7B" w:rsidRDefault="007A69F4">
      <w:pPr>
        <w:numPr>
          <w:ilvl w:val="0"/>
          <w:numId w:val="9"/>
        </w:numPr>
        <w:spacing w:after="19" w:line="250" w:lineRule="auto"/>
        <w:ind w:hanging="360"/>
      </w:pPr>
      <w:hyperlink r:id="rId47">
        <w:r>
          <w:rPr>
            <w:rFonts w:ascii="Times New Roman" w:eastAsia="Times New Roman" w:hAnsi="Times New Roman" w:cs="Times New Roman"/>
            <w:color w:val="0000FF"/>
            <w:sz w:val="24"/>
            <w:u w:val="single" w:color="0000FF"/>
          </w:rPr>
          <w:t>London Grid for Learning</w:t>
        </w:r>
      </w:hyperlink>
      <w:hyperlink r:id="rId48">
        <w:r>
          <w:rPr>
            <w:rFonts w:ascii="Times New Roman" w:eastAsia="Times New Roman" w:hAnsi="Times New Roman" w:cs="Times New Roman"/>
            <w:sz w:val="24"/>
          </w:rPr>
          <w:t xml:space="preserve"> </w:t>
        </w:r>
      </w:hyperlink>
      <w:r>
        <w:rPr>
          <w:sz w:val="24"/>
        </w:rPr>
        <w:t xml:space="preserve">has support for parents and carers to keep their children safe online, including tips to keep primary aged children safe online </w:t>
      </w:r>
    </w:p>
    <w:p w14:paraId="173D2104" w14:textId="77777777" w:rsidR="008A4C7B" w:rsidRDefault="007A69F4">
      <w:pPr>
        <w:numPr>
          <w:ilvl w:val="0"/>
          <w:numId w:val="9"/>
        </w:numPr>
        <w:spacing w:after="45" w:line="250" w:lineRule="auto"/>
        <w:ind w:hanging="360"/>
      </w:pPr>
      <w:hyperlink r:id="rId49">
        <w:r>
          <w:rPr>
            <w:rFonts w:ascii="Times New Roman" w:eastAsia="Times New Roman" w:hAnsi="Times New Roman" w:cs="Times New Roman"/>
            <w:color w:val="0000FF"/>
            <w:sz w:val="24"/>
            <w:u w:val="single" w:color="0000FF"/>
          </w:rPr>
          <w:t>Net</w:t>
        </w:r>
      </w:hyperlink>
      <w:hyperlink r:id="rId50">
        <w:r>
          <w:rPr>
            <w:rFonts w:ascii="Times New Roman" w:eastAsia="Times New Roman" w:hAnsi="Times New Roman" w:cs="Times New Roman"/>
            <w:color w:val="0000FF"/>
            <w:sz w:val="24"/>
            <w:u w:val="single" w:color="0000FF"/>
          </w:rPr>
          <w:t>-</w:t>
        </w:r>
      </w:hyperlink>
      <w:hyperlink r:id="rId51">
        <w:r>
          <w:rPr>
            <w:rFonts w:ascii="Times New Roman" w:eastAsia="Times New Roman" w:hAnsi="Times New Roman" w:cs="Times New Roman"/>
            <w:color w:val="0000FF"/>
            <w:sz w:val="24"/>
            <w:u w:val="single" w:color="0000FF"/>
          </w:rPr>
          <w:t>aware</w:t>
        </w:r>
      </w:hyperlink>
      <w:hyperlink r:id="rId52">
        <w:r>
          <w:rPr>
            <w:rFonts w:ascii="Times New Roman" w:eastAsia="Times New Roman" w:hAnsi="Times New Roman" w:cs="Times New Roman"/>
            <w:sz w:val="24"/>
          </w:rPr>
          <w:t xml:space="preserve"> </w:t>
        </w:r>
      </w:hyperlink>
      <w:r>
        <w:rPr>
          <w:sz w:val="24"/>
        </w:rPr>
        <w:t xml:space="preserve">has support for parents and carers from the NSPCC, including a guide to social networks, apps and games </w:t>
      </w:r>
    </w:p>
    <w:p w14:paraId="1F284882" w14:textId="77777777" w:rsidR="008A4C7B" w:rsidRDefault="007A69F4">
      <w:pPr>
        <w:numPr>
          <w:ilvl w:val="0"/>
          <w:numId w:val="9"/>
        </w:numPr>
        <w:spacing w:after="13" w:line="250" w:lineRule="auto"/>
        <w:ind w:hanging="360"/>
      </w:pPr>
      <w:hyperlink r:id="rId53">
        <w:r>
          <w:rPr>
            <w:rFonts w:ascii="Times New Roman" w:eastAsia="Times New Roman" w:hAnsi="Times New Roman" w:cs="Times New Roman"/>
            <w:color w:val="0000FF"/>
            <w:sz w:val="24"/>
            <w:u w:val="single" w:color="0000FF"/>
          </w:rPr>
          <w:t>Let’s Talk About It</w:t>
        </w:r>
      </w:hyperlink>
      <w:hyperlink r:id="rId54">
        <w:r>
          <w:rPr>
            <w:rFonts w:ascii="Times New Roman" w:eastAsia="Times New Roman" w:hAnsi="Times New Roman" w:cs="Times New Roman"/>
            <w:sz w:val="24"/>
          </w:rPr>
          <w:t xml:space="preserve"> </w:t>
        </w:r>
      </w:hyperlink>
      <w:r>
        <w:rPr>
          <w:sz w:val="24"/>
        </w:rPr>
        <w:t xml:space="preserve">has advice for parents and carers to keep children safe from online radicalisation </w:t>
      </w:r>
    </w:p>
    <w:p w14:paraId="67726396" w14:textId="77777777" w:rsidR="008A4C7B" w:rsidRDefault="007A69F4">
      <w:pPr>
        <w:numPr>
          <w:ilvl w:val="0"/>
          <w:numId w:val="9"/>
        </w:numPr>
        <w:spacing w:after="261" w:line="250" w:lineRule="auto"/>
        <w:ind w:hanging="360"/>
      </w:pPr>
      <w:hyperlink r:id="rId55">
        <w:r>
          <w:rPr>
            <w:rFonts w:ascii="Times New Roman" w:eastAsia="Times New Roman" w:hAnsi="Times New Roman" w:cs="Times New Roman"/>
            <w:color w:val="0000FF"/>
            <w:sz w:val="24"/>
            <w:u w:val="single" w:color="0000FF"/>
          </w:rPr>
          <w:t>UK Safer Internet Centre</w:t>
        </w:r>
      </w:hyperlink>
      <w:hyperlink r:id="rId56">
        <w:r>
          <w:rPr>
            <w:rFonts w:ascii="Times New Roman" w:eastAsia="Times New Roman" w:hAnsi="Times New Roman" w:cs="Times New Roman"/>
            <w:sz w:val="24"/>
          </w:rPr>
          <w:t xml:space="preserve"> </w:t>
        </w:r>
      </w:hyperlink>
      <w:r>
        <w:rPr>
          <w:sz w:val="24"/>
        </w:rPr>
        <w:t xml:space="preserve">has tips, advice, guides and other resources to help keep children safe online, including parental controls offered by home internet providers and safety tools on social networks and other online services </w:t>
      </w:r>
    </w:p>
    <w:p w14:paraId="2A6372D2" w14:textId="77777777" w:rsidR="008A4C7B" w:rsidRDefault="007A69F4">
      <w:pPr>
        <w:spacing w:after="288" w:line="259" w:lineRule="auto"/>
        <w:ind w:left="0" w:firstLine="0"/>
      </w:pPr>
      <w:r>
        <w:rPr>
          <w:rFonts w:ascii="Times New Roman" w:eastAsia="Times New Roman" w:hAnsi="Times New Roman" w:cs="Times New Roman"/>
          <w:sz w:val="24"/>
        </w:rPr>
        <w:t xml:space="preserve"> </w:t>
      </w:r>
    </w:p>
    <w:p w14:paraId="4438A965" w14:textId="77777777" w:rsidR="008A4C7B" w:rsidRDefault="007A69F4">
      <w:pPr>
        <w:pStyle w:val="Heading2"/>
        <w:spacing w:after="217" w:line="259" w:lineRule="auto"/>
        <w:ind w:left="0" w:firstLine="0"/>
      </w:pPr>
      <w:r>
        <w:rPr>
          <w:rFonts w:ascii="Times New Roman" w:eastAsia="Times New Roman" w:hAnsi="Times New Roman" w:cs="Times New Roman"/>
          <w:sz w:val="27"/>
        </w:rPr>
        <w:t xml:space="preserve">Harmful or upsetting content </w:t>
      </w:r>
    </w:p>
    <w:p w14:paraId="4CC76FFE" w14:textId="77777777" w:rsidR="008A4C7B" w:rsidRDefault="007A69F4">
      <w:pPr>
        <w:spacing w:after="292"/>
        <w:ind w:left="-5"/>
      </w:pPr>
      <w:r>
        <w:rPr>
          <w:rFonts w:ascii="Times New Roman" w:eastAsia="Times New Roman" w:hAnsi="Times New Roman" w:cs="Times New Roman"/>
          <w:sz w:val="24"/>
        </w:rPr>
        <w:t xml:space="preserve">Get support by: </w:t>
      </w:r>
    </w:p>
    <w:p w14:paraId="1A20371F" w14:textId="77777777" w:rsidR="008A4C7B" w:rsidRDefault="007A69F4">
      <w:pPr>
        <w:numPr>
          <w:ilvl w:val="0"/>
          <w:numId w:val="10"/>
        </w:numPr>
        <w:spacing w:after="45" w:line="250" w:lineRule="auto"/>
        <w:ind w:right="181" w:firstLine="360"/>
      </w:pPr>
      <w:r>
        <w:rPr>
          <w:sz w:val="24"/>
        </w:rPr>
        <w:t xml:space="preserve">reporting harmful online content to the </w:t>
      </w:r>
      <w:hyperlink r:id="rId57">
        <w:r>
          <w:rPr>
            <w:sz w:val="24"/>
          </w:rPr>
          <w:t>UK Safer Internet Centre</w:t>
        </w:r>
      </w:hyperlink>
      <w:hyperlink r:id="rId58">
        <w:r>
          <w:rPr>
            <w:sz w:val="24"/>
          </w:rPr>
          <w:t xml:space="preserve"> </w:t>
        </w:r>
      </w:hyperlink>
      <w:r>
        <w:rPr>
          <w:sz w:val="24"/>
        </w:rPr>
        <w:t xml:space="preserve"> </w:t>
      </w:r>
    </w:p>
    <w:p w14:paraId="47742ADD" w14:textId="77777777" w:rsidR="007A69F4" w:rsidRPr="007A69F4" w:rsidRDefault="007A69F4">
      <w:pPr>
        <w:numPr>
          <w:ilvl w:val="0"/>
          <w:numId w:val="10"/>
        </w:numPr>
        <w:spacing w:after="134" w:line="330" w:lineRule="auto"/>
        <w:ind w:right="181" w:firstLine="360"/>
      </w:pPr>
    </w:p>
    <w:p w14:paraId="0058B479" w14:textId="77777777" w:rsidR="007A69F4" w:rsidRPr="007A69F4" w:rsidRDefault="007A69F4" w:rsidP="007A69F4">
      <w:pPr>
        <w:spacing w:after="134" w:line="330" w:lineRule="auto"/>
        <w:ind w:left="525" w:right="181" w:firstLine="0"/>
      </w:pPr>
    </w:p>
    <w:p w14:paraId="191BD61E" w14:textId="77777777" w:rsidR="007A69F4" w:rsidRPr="007A69F4" w:rsidRDefault="007A69F4" w:rsidP="007A69F4">
      <w:pPr>
        <w:spacing w:after="134" w:line="330" w:lineRule="auto"/>
        <w:ind w:left="525" w:right="181" w:firstLine="0"/>
      </w:pPr>
    </w:p>
    <w:p w14:paraId="6F87B78A" w14:textId="79ECC99F" w:rsidR="007A69F4" w:rsidRPr="007A69F4" w:rsidRDefault="007A69F4">
      <w:pPr>
        <w:numPr>
          <w:ilvl w:val="0"/>
          <w:numId w:val="10"/>
        </w:numPr>
        <w:spacing w:after="134" w:line="330" w:lineRule="auto"/>
        <w:ind w:right="181" w:firstLine="360"/>
      </w:pPr>
      <w:r>
        <w:rPr>
          <w:sz w:val="24"/>
        </w:rPr>
        <w:t xml:space="preserve">getting government advice and trusted resources from </w:t>
      </w:r>
      <w:hyperlink r:id="rId59">
        <w:r>
          <w:rPr>
            <w:sz w:val="24"/>
          </w:rPr>
          <w:t>Educate Against Hate</w:t>
        </w:r>
      </w:hyperlink>
      <w:hyperlink r:id="rId60">
        <w:r>
          <w:rPr>
            <w:sz w:val="24"/>
          </w:rPr>
          <w:t xml:space="preserve"> </w:t>
        </w:r>
      </w:hyperlink>
      <w:r>
        <w:rPr>
          <w:sz w:val="24"/>
        </w:rPr>
        <w:t xml:space="preserve">on </w:t>
      </w:r>
      <w:r>
        <w:rPr>
          <w:sz w:val="24"/>
        </w:rPr>
        <w:t xml:space="preserve">safeguarding from radicalisation, building resilience to extremism, and promoting shared values </w:t>
      </w:r>
    </w:p>
    <w:p w14:paraId="60EF5D8D" w14:textId="5BF20A73" w:rsidR="008A4C7B" w:rsidRDefault="007A69F4" w:rsidP="007A69F4">
      <w:pPr>
        <w:spacing w:after="134" w:line="330" w:lineRule="auto"/>
        <w:ind w:right="181" w:firstLine="0"/>
      </w:pPr>
      <w:r w:rsidRPr="007A69F4">
        <w:rPr>
          <w:rFonts w:ascii="Times New Roman" w:eastAsia="Times New Roman" w:hAnsi="Times New Roman" w:cs="Times New Roman"/>
          <w:b/>
          <w:sz w:val="27"/>
        </w:rPr>
        <w:t xml:space="preserve">Bullying or abuse online </w:t>
      </w:r>
    </w:p>
    <w:p w14:paraId="59E4DA64" w14:textId="77777777" w:rsidR="008A4C7B" w:rsidRDefault="007A69F4">
      <w:pPr>
        <w:spacing w:after="298" w:line="250" w:lineRule="auto"/>
      </w:pPr>
      <w:r>
        <w:rPr>
          <w:sz w:val="24"/>
        </w:rPr>
        <w:t>Y</w:t>
      </w:r>
      <w:r>
        <w:rPr>
          <w:sz w:val="24"/>
        </w:rPr>
        <w:t xml:space="preserve">ou can: </w:t>
      </w:r>
    </w:p>
    <w:p w14:paraId="3B9B04F2" w14:textId="77777777" w:rsidR="008A4C7B" w:rsidRDefault="007A69F4">
      <w:pPr>
        <w:numPr>
          <w:ilvl w:val="0"/>
          <w:numId w:val="11"/>
        </w:numPr>
        <w:spacing w:after="21" w:line="250" w:lineRule="auto"/>
        <w:ind w:hanging="360"/>
      </w:pPr>
      <w:r>
        <w:rPr>
          <w:sz w:val="24"/>
        </w:rPr>
        <w:t>get advice on reporting online abuse from the National Crime Agency’s</w:t>
      </w:r>
      <w:hyperlink r:id="rId61">
        <w:r>
          <w:rPr>
            <w:rFonts w:ascii="Times New Roman" w:eastAsia="Times New Roman" w:hAnsi="Times New Roman" w:cs="Times New Roman"/>
            <w:sz w:val="24"/>
          </w:rPr>
          <w:t xml:space="preserve"> </w:t>
        </w:r>
      </w:hyperlink>
      <w:hyperlink r:id="rId62">
        <w:r>
          <w:rPr>
            <w:rFonts w:ascii="Times New Roman" w:eastAsia="Times New Roman" w:hAnsi="Times New Roman" w:cs="Times New Roman"/>
            <w:color w:val="0000FF"/>
            <w:sz w:val="24"/>
            <w:u w:val="single" w:color="0000FF"/>
          </w:rPr>
          <w:t>Child</w:t>
        </w:r>
      </w:hyperlink>
      <w:hyperlink r:id="rId63">
        <w:r>
          <w:rPr>
            <w:rFonts w:ascii="Times New Roman" w:eastAsia="Times New Roman" w:hAnsi="Times New Roman" w:cs="Times New Roman"/>
            <w:color w:val="0000FF"/>
            <w:sz w:val="24"/>
          </w:rPr>
          <w:t xml:space="preserve"> </w:t>
        </w:r>
      </w:hyperlink>
      <w:hyperlink r:id="rId64">
        <w:r>
          <w:rPr>
            <w:rFonts w:ascii="Times New Roman" w:eastAsia="Times New Roman" w:hAnsi="Times New Roman" w:cs="Times New Roman"/>
            <w:color w:val="0000FF"/>
            <w:sz w:val="24"/>
            <w:u w:val="single" w:color="0000FF"/>
          </w:rPr>
          <w:t>Exploitation and Online Protection command</w:t>
        </w:r>
      </w:hyperlink>
      <w:hyperlink r:id="rId65">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14:paraId="451990DB" w14:textId="77777777" w:rsidR="008A4C7B" w:rsidRDefault="007A69F4">
      <w:pPr>
        <w:numPr>
          <w:ilvl w:val="0"/>
          <w:numId w:val="11"/>
        </w:numPr>
        <w:spacing w:after="300" w:line="250" w:lineRule="auto"/>
        <w:ind w:hanging="360"/>
      </w:pPr>
      <w:r>
        <w:rPr>
          <w:sz w:val="24"/>
        </w:rPr>
        <w:t>get advice and support from</w:t>
      </w:r>
      <w:hyperlink r:id="rId66">
        <w:r>
          <w:rPr>
            <w:rFonts w:ascii="Times New Roman" w:eastAsia="Times New Roman" w:hAnsi="Times New Roman" w:cs="Times New Roman"/>
            <w:sz w:val="24"/>
          </w:rPr>
          <w:t xml:space="preserve"> </w:t>
        </w:r>
      </w:hyperlink>
      <w:hyperlink r:id="rId67">
        <w:r>
          <w:rPr>
            <w:rFonts w:ascii="Times New Roman" w:eastAsia="Times New Roman" w:hAnsi="Times New Roman" w:cs="Times New Roman"/>
            <w:color w:val="0000FF"/>
            <w:sz w:val="24"/>
            <w:u w:val="single" w:color="0000FF"/>
          </w:rPr>
          <w:t>Anti</w:t>
        </w:r>
      </w:hyperlink>
      <w:hyperlink r:id="rId68">
        <w:r>
          <w:rPr>
            <w:rFonts w:ascii="Times New Roman" w:eastAsia="Times New Roman" w:hAnsi="Times New Roman" w:cs="Times New Roman"/>
            <w:color w:val="0000FF"/>
            <w:sz w:val="24"/>
            <w:u w:val="single" w:color="0000FF"/>
          </w:rPr>
          <w:t>-</w:t>
        </w:r>
      </w:hyperlink>
      <w:hyperlink r:id="rId69">
        <w:r>
          <w:rPr>
            <w:rFonts w:ascii="Times New Roman" w:eastAsia="Times New Roman" w:hAnsi="Times New Roman" w:cs="Times New Roman"/>
            <w:color w:val="0000FF"/>
            <w:sz w:val="24"/>
            <w:u w:val="single" w:color="0000FF"/>
          </w:rPr>
          <w:t>Bullying Alliance</w:t>
        </w:r>
      </w:hyperlink>
      <w:hyperlink r:id="rId70">
        <w:r>
          <w:rPr>
            <w:rFonts w:ascii="Times New Roman" w:eastAsia="Times New Roman" w:hAnsi="Times New Roman" w:cs="Times New Roman"/>
            <w:sz w:val="24"/>
          </w:rPr>
          <w:t xml:space="preserve"> </w:t>
        </w:r>
      </w:hyperlink>
      <w:r>
        <w:rPr>
          <w:sz w:val="24"/>
        </w:rPr>
        <w:t xml:space="preserve">for children who are being bullied </w:t>
      </w:r>
    </w:p>
    <w:p w14:paraId="00D6EC57" w14:textId="77777777" w:rsidR="008A4C7B" w:rsidRDefault="007A69F4">
      <w:pPr>
        <w:spacing w:after="309" w:line="250" w:lineRule="auto"/>
      </w:pPr>
      <w:r>
        <w:rPr>
          <w:sz w:val="24"/>
        </w:rPr>
        <w:t>Staff may also wish to use resources such as</w:t>
      </w:r>
      <w:hyperlink r:id="rId71">
        <w:r>
          <w:rPr>
            <w:rFonts w:ascii="Times New Roman" w:eastAsia="Times New Roman" w:hAnsi="Times New Roman" w:cs="Times New Roman"/>
            <w:sz w:val="24"/>
          </w:rPr>
          <w:t xml:space="preserve"> </w:t>
        </w:r>
      </w:hyperlink>
      <w:hyperlink r:id="rId72">
        <w:proofErr w:type="spellStart"/>
        <w:r>
          <w:rPr>
            <w:rFonts w:ascii="Times New Roman" w:eastAsia="Times New Roman" w:hAnsi="Times New Roman" w:cs="Times New Roman"/>
            <w:color w:val="0000FF"/>
            <w:sz w:val="24"/>
            <w:u w:val="single" w:color="0000FF"/>
          </w:rPr>
          <w:t>Tootoot</w:t>
        </w:r>
        <w:proofErr w:type="spellEnd"/>
      </w:hyperlink>
      <w:hyperlink r:id="rId73">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to </w:t>
      </w:r>
      <w:r>
        <w:rPr>
          <w:sz w:val="24"/>
        </w:rPr>
        <w:t xml:space="preserve">provide a confidential route for pupils to report bullying or abuse. </w:t>
      </w:r>
    </w:p>
    <w:p w14:paraId="503583B8" w14:textId="77777777" w:rsidR="008A4C7B" w:rsidRDefault="007A69F4">
      <w:pPr>
        <w:spacing w:after="119" w:line="259" w:lineRule="auto"/>
        <w:ind w:left="0" w:firstLine="0"/>
      </w:pPr>
      <w:r>
        <w:rPr>
          <w:b/>
          <w:color w:val="00B050"/>
          <w:sz w:val="28"/>
        </w:rPr>
        <w:t xml:space="preserve"> </w:t>
      </w:r>
    </w:p>
    <w:p w14:paraId="5A205B83" w14:textId="77777777" w:rsidR="008A4C7B" w:rsidRDefault="007A69F4">
      <w:pPr>
        <w:pStyle w:val="Heading1"/>
        <w:ind w:left="-5"/>
      </w:pPr>
      <w:r>
        <w:t xml:space="preserve">11. Links with other policies and development plans  </w:t>
      </w:r>
    </w:p>
    <w:p w14:paraId="26638530" w14:textId="77777777" w:rsidR="008A4C7B" w:rsidRDefault="007A69F4">
      <w:pPr>
        <w:spacing w:after="202"/>
      </w:pPr>
      <w:r>
        <w:t xml:space="preserve">This policy is linked to our: </w:t>
      </w:r>
    </w:p>
    <w:p w14:paraId="52F938AF" w14:textId="77777777" w:rsidR="008A4C7B" w:rsidRDefault="007A69F4">
      <w:pPr>
        <w:numPr>
          <w:ilvl w:val="0"/>
          <w:numId w:val="12"/>
        </w:numPr>
        <w:ind w:left="733" w:hanging="578"/>
      </w:pPr>
      <w:r>
        <w:t xml:space="preserve">Safeguarding  </w:t>
      </w:r>
    </w:p>
    <w:p w14:paraId="3E007EE5" w14:textId="77777777" w:rsidR="008A4C7B" w:rsidRDefault="007A69F4">
      <w:pPr>
        <w:numPr>
          <w:ilvl w:val="0"/>
          <w:numId w:val="12"/>
        </w:numPr>
        <w:ind w:left="733" w:hanging="578"/>
      </w:pPr>
      <w:r>
        <w:t xml:space="preserve">Behaviour policy </w:t>
      </w:r>
    </w:p>
    <w:p w14:paraId="3410F18E" w14:textId="77777777" w:rsidR="008A4C7B" w:rsidRDefault="007A69F4">
      <w:pPr>
        <w:numPr>
          <w:ilvl w:val="0"/>
          <w:numId w:val="12"/>
        </w:numPr>
        <w:ind w:left="733" w:hanging="578"/>
      </w:pPr>
      <w:r>
        <w:t xml:space="preserve">Child protection policy  </w:t>
      </w:r>
    </w:p>
    <w:p w14:paraId="090FB0AD" w14:textId="77777777" w:rsidR="008A4C7B" w:rsidRDefault="007A69F4">
      <w:pPr>
        <w:numPr>
          <w:ilvl w:val="0"/>
          <w:numId w:val="12"/>
        </w:numPr>
        <w:ind w:left="733" w:hanging="578"/>
      </w:pPr>
      <w:r>
        <w:t xml:space="preserve">Code of conduct policy </w:t>
      </w:r>
    </w:p>
    <w:p w14:paraId="39F99964" w14:textId="77777777" w:rsidR="008A4C7B" w:rsidRDefault="007A69F4">
      <w:pPr>
        <w:numPr>
          <w:ilvl w:val="0"/>
          <w:numId w:val="12"/>
        </w:numPr>
        <w:ind w:left="733" w:hanging="578"/>
      </w:pPr>
      <w:r>
        <w:t xml:space="preserve">Data protection policy and privacy notices </w:t>
      </w:r>
    </w:p>
    <w:p w14:paraId="377E622D" w14:textId="11525FD1" w:rsidR="008A4C7B" w:rsidRDefault="007A69F4">
      <w:pPr>
        <w:numPr>
          <w:ilvl w:val="0"/>
          <w:numId w:val="12"/>
        </w:numPr>
        <w:ind w:left="733" w:hanging="578"/>
      </w:pPr>
      <w:r>
        <w:t>Online -</w:t>
      </w:r>
      <w:r>
        <w:t xml:space="preserve">safety </w:t>
      </w:r>
      <w:proofErr w:type="gramStart"/>
      <w:r>
        <w:t>and  acceptable</w:t>
      </w:r>
      <w:proofErr w:type="gramEnd"/>
      <w:r>
        <w:t xml:space="preserve"> use policy  </w:t>
      </w:r>
    </w:p>
    <w:p w14:paraId="7C0A531B" w14:textId="0BFFD96B" w:rsidR="008A4C7B" w:rsidRDefault="008A4C7B">
      <w:pPr>
        <w:spacing w:after="0" w:line="259" w:lineRule="auto"/>
        <w:ind w:left="0" w:firstLine="0"/>
      </w:pPr>
    </w:p>
    <w:sectPr w:rsidR="008A4C7B">
      <w:headerReference w:type="even" r:id="rId74"/>
      <w:headerReference w:type="default" r:id="rId75"/>
      <w:headerReference w:type="first" r:id="rId76"/>
      <w:pgSz w:w="11906" w:h="16838"/>
      <w:pgMar w:top="1291" w:right="1436" w:bottom="1443" w:left="1440" w:header="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2EFF" w14:textId="77777777" w:rsidR="007A69F4" w:rsidRDefault="007A69F4">
      <w:pPr>
        <w:spacing w:after="0" w:line="240" w:lineRule="auto"/>
      </w:pPr>
      <w:r>
        <w:separator/>
      </w:r>
    </w:p>
  </w:endnote>
  <w:endnote w:type="continuationSeparator" w:id="0">
    <w:p w14:paraId="192073A7" w14:textId="77777777" w:rsidR="007A69F4" w:rsidRDefault="007A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631D" w14:textId="77777777" w:rsidR="007A69F4" w:rsidRDefault="007A69F4">
      <w:pPr>
        <w:spacing w:after="0" w:line="240" w:lineRule="auto"/>
      </w:pPr>
      <w:r>
        <w:separator/>
      </w:r>
    </w:p>
  </w:footnote>
  <w:footnote w:type="continuationSeparator" w:id="0">
    <w:p w14:paraId="21CE980E" w14:textId="77777777" w:rsidR="007A69F4" w:rsidRDefault="007A6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255E" w14:textId="77777777" w:rsidR="008A4C7B" w:rsidRDefault="007A69F4">
    <w:pPr>
      <w:spacing w:after="0" w:line="259" w:lineRule="auto"/>
      <w:ind w:left="0" w:right="-1109" w:firstLine="0"/>
    </w:pPr>
    <w:r>
      <w:rPr>
        <w:noProof/>
      </w:rPr>
      <w:drawing>
        <wp:anchor distT="0" distB="0" distL="114300" distR="114300" simplePos="0" relativeHeight="251658240" behindDoc="0" locked="0" layoutInCell="1" allowOverlap="0" wp14:anchorId="5FA669F7" wp14:editId="0E3C148E">
          <wp:simplePos x="0" y="0"/>
          <wp:positionH relativeFrom="page">
            <wp:posOffset>914400</wp:posOffset>
          </wp:positionH>
          <wp:positionV relativeFrom="page">
            <wp:posOffset>449580</wp:posOffset>
          </wp:positionV>
          <wp:extent cx="1600200" cy="47625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00200" cy="476250"/>
                  </a:xfrm>
                  <a:prstGeom prst="rect">
                    <a:avLst/>
                  </a:prstGeom>
                </pic:spPr>
              </pic:pic>
            </a:graphicData>
          </a:graphic>
        </wp:anchor>
      </w:drawing>
    </w:r>
    <w:r>
      <w:rPr>
        <w:noProof/>
      </w:rPr>
      <w:drawing>
        <wp:anchor distT="0" distB="0" distL="114300" distR="114300" simplePos="0" relativeHeight="251659264" behindDoc="0" locked="0" layoutInCell="1" allowOverlap="0" wp14:anchorId="31ED4DAD" wp14:editId="77C9A143">
          <wp:simplePos x="0" y="0"/>
          <wp:positionH relativeFrom="page">
            <wp:posOffset>6381750</wp:posOffset>
          </wp:positionH>
          <wp:positionV relativeFrom="page">
            <wp:posOffset>179070</wp:posOffset>
          </wp:positionV>
          <wp:extent cx="971309" cy="7454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stretch>
                    <a:fillRect/>
                  </a:stretch>
                </pic:blipFill>
                <pic:spPr>
                  <a:xfrm>
                    <a:off x="0" y="0"/>
                    <a:ext cx="971309" cy="745490"/>
                  </a:xfrm>
                  <a:prstGeom prst="rect">
                    <a:avLst/>
                  </a:prstGeom>
                </pic:spPr>
              </pic:pic>
            </a:graphicData>
          </a:graphic>
        </wp:anchor>
      </w:drawing>
    </w:r>
    <w:r>
      <w:t xml:space="preserve"> </w:t>
    </w:r>
    <w:r>
      <w:tab/>
    </w:r>
  </w:p>
  <w:p w14:paraId="42084770" w14:textId="77777777" w:rsidR="008A4C7B" w:rsidRDefault="007A69F4">
    <w:r>
      <w:rPr>
        <w:noProof/>
      </w:rPr>
      <mc:AlternateContent>
        <mc:Choice Requires="wpg">
          <w:drawing>
            <wp:anchor distT="0" distB="0" distL="114300" distR="114300" simplePos="0" relativeHeight="251660288" behindDoc="1" locked="0" layoutInCell="1" allowOverlap="1" wp14:anchorId="0D3C891E" wp14:editId="66650E73">
              <wp:simplePos x="0" y="0"/>
              <wp:positionH relativeFrom="page">
                <wp:posOffset>0</wp:posOffset>
              </wp:positionH>
              <wp:positionV relativeFrom="page">
                <wp:posOffset>0</wp:posOffset>
              </wp:positionV>
              <wp:extent cx="1" cy="1"/>
              <wp:effectExtent l="0" t="0" r="0" b="0"/>
              <wp:wrapNone/>
              <wp:docPr id="11804" name="Group 118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80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6FCD" w14:textId="77777777" w:rsidR="008A4C7B" w:rsidRDefault="007A69F4">
    <w:pPr>
      <w:spacing w:after="0" w:line="259" w:lineRule="auto"/>
      <w:ind w:left="0" w:right="-1109" w:firstLine="0"/>
    </w:pPr>
    <w:r>
      <w:rPr>
        <w:noProof/>
      </w:rPr>
      <w:drawing>
        <wp:anchor distT="0" distB="0" distL="114300" distR="114300" simplePos="0" relativeHeight="251661312" behindDoc="0" locked="0" layoutInCell="1" allowOverlap="0" wp14:anchorId="4DE847B7" wp14:editId="63140D92">
          <wp:simplePos x="0" y="0"/>
          <wp:positionH relativeFrom="page">
            <wp:posOffset>914400</wp:posOffset>
          </wp:positionH>
          <wp:positionV relativeFrom="page">
            <wp:posOffset>449580</wp:posOffset>
          </wp:positionV>
          <wp:extent cx="1600200" cy="4762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00200" cy="476250"/>
                  </a:xfrm>
                  <a:prstGeom prst="rect">
                    <a:avLst/>
                  </a:prstGeom>
                </pic:spPr>
              </pic:pic>
            </a:graphicData>
          </a:graphic>
        </wp:anchor>
      </w:drawing>
    </w:r>
    <w:r>
      <w:rPr>
        <w:noProof/>
      </w:rPr>
      <w:drawing>
        <wp:anchor distT="0" distB="0" distL="114300" distR="114300" simplePos="0" relativeHeight="251662336" behindDoc="0" locked="0" layoutInCell="1" allowOverlap="0" wp14:anchorId="13598EEE" wp14:editId="6DCD01B9">
          <wp:simplePos x="0" y="0"/>
          <wp:positionH relativeFrom="page">
            <wp:posOffset>6381750</wp:posOffset>
          </wp:positionH>
          <wp:positionV relativeFrom="page">
            <wp:posOffset>179070</wp:posOffset>
          </wp:positionV>
          <wp:extent cx="971309" cy="7454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stretch>
                    <a:fillRect/>
                  </a:stretch>
                </pic:blipFill>
                <pic:spPr>
                  <a:xfrm>
                    <a:off x="0" y="0"/>
                    <a:ext cx="971309" cy="745490"/>
                  </a:xfrm>
                  <a:prstGeom prst="rect">
                    <a:avLst/>
                  </a:prstGeom>
                </pic:spPr>
              </pic:pic>
            </a:graphicData>
          </a:graphic>
        </wp:anchor>
      </w:drawing>
    </w:r>
    <w:r>
      <w:t xml:space="preserve"> </w:t>
    </w:r>
    <w:r>
      <w:tab/>
    </w:r>
  </w:p>
  <w:p w14:paraId="13FCF367" w14:textId="77777777" w:rsidR="008A4C7B" w:rsidRDefault="007A69F4">
    <w:r>
      <w:rPr>
        <w:noProof/>
      </w:rPr>
      <mc:AlternateContent>
        <mc:Choice Requires="wpg">
          <w:drawing>
            <wp:anchor distT="0" distB="0" distL="114300" distR="114300" simplePos="0" relativeHeight="251663360" behindDoc="1" locked="0" layoutInCell="1" allowOverlap="1" wp14:anchorId="6CC7F810" wp14:editId="4E846058">
              <wp:simplePos x="0" y="0"/>
              <wp:positionH relativeFrom="page">
                <wp:posOffset>0</wp:posOffset>
              </wp:positionH>
              <wp:positionV relativeFrom="page">
                <wp:posOffset>0</wp:posOffset>
              </wp:positionV>
              <wp:extent cx="1" cy="1"/>
              <wp:effectExtent l="0" t="0" r="0" b="0"/>
              <wp:wrapNone/>
              <wp:docPr id="11792" name="Group 117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79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6C21" w14:textId="77777777" w:rsidR="008A4C7B" w:rsidRDefault="007A69F4">
    <w:pPr>
      <w:spacing w:after="0" w:line="259" w:lineRule="auto"/>
      <w:ind w:left="0" w:right="-1109" w:firstLine="0"/>
    </w:pPr>
    <w:r>
      <w:rPr>
        <w:noProof/>
      </w:rPr>
      <w:drawing>
        <wp:anchor distT="0" distB="0" distL="114300" distR="114300" simplePos="0" relativeHeight="251664384" behindDoc="0" locked="0" layoutInCell="1" allowOverlap="0" wp14:anchorId="4770E46A" wp14:editId="50F7852F">
          <wp:simplePos x="0" y="0"/>
          <wp:positionH relativeFrom="page">
            <wp:posOffset>914400</wp:posOffset>
          </wp:positionH>
          <wp:positionV relativeFrom="page">
            <wp:posOffset>449580</wp:posOffset>
          </wp:positionV>
          <wp:extent cx="1600200" cy="4762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00200" cy="476250"/>
                  </a:xfrm>
                  <a:prstGeom prst="rect">
                    <a:avLst/>
                  </a:prstGeom>
                </pic:spPr>
              </pic:pic>
            </a:graphicData>
          </a:graphic>
        </wp:anchor>
      </w:drawing>
    </w:r>
    <w:r>
      <w:rPr>
        <w:noProof/>
      </w:rPr>
      <w:drawing>
        <wp:anchor distT="0" distB="0" distL="114300" distR="114300" simplePos="0" relativeHeight="251665408" behindDoc="0" locked="0" layoutInCell="1" allowOverlap="0" wp14:anchorId="42BD2B46" wp14:editId="6E31F60B">
          <wp:simplePos x="0" y="0"/>
          <wp:positionH relativeFrom="page">
            <wp:posOffset>6381750</wp:posOffset>
          </wp:positionH>
          <wp:positionV relativeFrom="page">
            <wp:posOffset>179070</wp:posOffset>
          </wp:positionV>
          <wp:extent cx="971309" cy="7454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stretch>
                    <a:fillRect/>
                  </a:stretch>
                </pic:blipFill>
                <pic:spPr>
                  <a:xfrm>
                    <a:off x="0" y="0"/>
                    <a:ext cx="971309" cy="745490"/>
                  </a:xfrm>
                  <a:prstGeom prst="rect">
                    <a:avLst/>
                  </a:prstGeom>
                </pic:spPr>
              </pic:pic>
            </a:graphicData>
          </a:graphic>
        </wp:anchor>
      </w:drawing>
    </w:r>
    <w:r>
      <w:t xml:space="preserve"> </w:t>
    </w:r>
    <w:r>
      <w:tab/>
    </w:r>
  </w:p>
  <w:p w14:paraId="7A3F1C48" w14:textId="77777777" w:rsidR="008A4C7B" w:rsidRDefault="007A69F4">
    <w:r>
      <w:rPr>
        <w:noProof/>
      </w:rPr>
      <mc:AlternateContent>
        <mc:Choice Requires="wpg">
          <w:drawing>
            <wp:anchor distT="0" distB="0" distL="114300" distR="114300" simplePos="0" relativeHeight="251666432" behindDoc="1" locked="0" layoutInCell="1" allowOverlap="1" wp14:anchorId="0DB8E721" wp14:editId="09879C75">
              <wp:simplePos x="0" y="0"/>
              <wp:positionH relativeFrom="page">
                <wp:posOffset>0</wp:posOffset>
              </wp:positionH>
              <wp:positionV relativeFrom="page">
                <wp:posOffset>0</wp:posOffset>
              </wp:positionV>
              <wp:extent cx="1" cy="1"/>
              <wp:effectExtent l="0" t="0" r="0" b="0"/>
              <wp:wrapNone/>
              <wp:docPr id="11780" name="Group 117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78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7E62"/>
    <w:multiLevelType w:val="hybridMultilevel"/>
    <w:tmpl w:val="88F6DCDC"/>
    <w:lvl w:ilvl="0" w:tplc="86AE3D3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56E90F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90577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008B5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D60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06E7D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8E8C2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D00CE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70D58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6F74C1"/>
    <w:multiLevelType w:val="hybridMultilevel"/>
    <w:tmpl w:val="A1C45AE6"/>
    <w:lvl w:ilvl="0" w:tplc="7DEC6EA4">
      <w:start w:val="1"/>
      <w:numFmt w:val="bullet"/>
      <w:lvlText w:val=""/>
      <w:lvlJc w:val="left"/>
      <w:pPr>
        <w:ind w:left="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338381A">
      <w:start w:val="1"/>
      <w:numFmt w:val="bullet"/>
      <w:lvlText w:val="o"/>
      <w:lvlJc w:val="left"/>
      <w:pPr>
        <w:ind w:left="12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B90CDEC">
      <w:start w:val="1"/>
      <w:numFmt w:val="bullet"/>
      <w:lvlText w:val="▪"/>
      <w:lvlJc w:val="left"/>
      <w:pPr>
        <w:ind w:left="20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8E4154">
      <w:start w:val="1"/>
      <w:numFmt w:val="bullet"/>
      <w:lvlText w:val="•"/>
      <w:lvlJc w:val="left"/>
      <w:pPr>
        <w:ind w:left="2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E8CC85E">
      <w:start w:val="1"/>
      <w:numFmt w:val="bullet"/>
      <w:lvlText w:val="o"/>
      <w:lvlJc w:val="left"/>
      <w:pPr>
        <w:ind w:left="3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E467BBC">
      <w:start w:val="1"/>
      <w:numFmt w:val="bullet"/>
      <w:lvlText w:val="▪"/>
      <w:lvlJc w:val="left"/>
      <w:pPr>
        <w:ind w:left="4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352C840">
      <w:start w:val="1"/>
      <w:numFmt w:val="bullet"/>
      <w:lvlText w:val="•"/>
      <w:lvlJc w:val="left"/>
      <w:pPr>
        <w:ind w:left="48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8164806">
      <w:start w:val="1"/>
      <w:numFmt w:val="bullet"/>
      <w:lvlText w:val="o"/>
      <w:lvlJc w:val="left"/>
      <w:pPr>
        <w:ind w:left="56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5CE9C60">
      <w:start w:val="1"/>
      <w:numFmt w:val="bullet"/>
      <w:lvlText w:val="▪"/>
      <w:lvlJc w:val="left"/>
      <w:pPr>
        <w:ind w:left="63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637BC5"/>
    <w:multiLevelType w:val="hybridMultilevel"/>
    <w:tmpl w:val="EE2459E4"/>
    <w:lvl w:ilvl="0" w:tplc="067C1C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8E3F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8E3E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84AB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505E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3AC3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4E12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E8FD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0EF6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E078E7"/>
    <w:multiLevelType w:val="hybridMultilevel"/>
    <w:tmpl w:val="269C8016"/>
    <w:lvl w:ilvl="0" w:tplc="506A63C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6825A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48A38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9A85D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24EF9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E05E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88FEC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BE593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D0002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B94C98"/>
    <w:multiLevelType w:val="hybridMultilevel"/>
    <w:tmpl w:val="415CF3CE"/>
    <w:lvl w:ilvl="0" w:tplc="E0C6A622">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6F4F7C2">
      <w:start w:val="1"/>
      <w:numFmt w:val="bullet"/>
      <w:lvlText w:val="o"/>
      <w:lvlJc w:val="left"/>
      <w:pPr>
        <w:ind w:left="1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865F88">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1A92CC">
      <w:start w:val="1"/>
      <w:numFmt w:val="bullet"/>
      <w:lvlText w:val="•"/>
      <w:lvlJc w:val="left"/>
      <w:pPr>
        <w:ind w:left="2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9273D4">
      <w:start w:val="1"/>
      <w:numFmt w:val="bullet"/>
      <w:lvlText w:val="o"/>
      <w:lvlJc w:val="left"/>
      <w:pPr>
        <w:ind w:left="3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9ECBB6">
      <w:start w:val="1"/>
      <w:numFmt w:val="bullet"/>
      <w:lvlText w:val="▪"/>
      <w:lvlJc w:val="left"/>
      <w:pPr>
        <w:ind w:left="4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90177E">
      <w:start w:val="1"/>
      <w:numFmt w:val="bullet"/>
      <w:lvlText w:val="•"/>
      <w:lvlJc w:val="left"/>
      <w:pPr>
        <w:ind w:left="4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6893BE">
      <w:start w:val="1"/>
      <w:numFmt w:val="bullet"/>
      <w:lvlText w:val="o"/>
      <w:lvlJc w:val="left"/>
      <w:pPr>
        <w:ind w:left="5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A506EA2">
      <w:start w:val="1"/>
      <w:numFmt w:val="bullet"/>
      <w:lvlText w:val="▪"/>
      <w:lvlJc w:val="left"/>
      <w:pPr>
        <w:ind w:left="6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413D28"/>
    <w:multiLevelType w:val="hybridMultilevel"/>
    <w:tmpl w:val="ED4C378E"/>
    <w:lvl w:ilvl="0" w:tplc="9BD0EA16">
      <w:start w:val="1"/>
      <w:numFmt w:val="bullet"/>
      <w:lvlText w:val=""/>
      <w:lvlJc w:val="left"/>
      <w:pPr>
        <w:ind w:left="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DC1938">
      <w:start w:val="1"/>
      <w:numFmt w:val="bullet"/>
      <w:lvlText w:val="o"/>
      <w:lvlJc w:val="left"/>
      <w:pPr>
        <w:ind w:left="16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AD6D7B6">
      <w:start w:val="1"/>
      <w:numFmt w:val="bullet"/>
      <w:lvlText w:val="▪"/>
      <w:lvlJc w:val="left"/>
      <w:pPr>
        <w:ind w:left="23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BAF7AE">
      <w:start w:val="1"/>
      <w:numFmt w:val="bullet"/>
      <w:lvlText w:val="•"/>
      <w:lvlJc w:val="left"/>
      <w:pPr>
        <w:ind w:left="30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AA1620">
      <w:start w:val="1"/>
      <w:numFmt w:val="bullet"/>
      <w:lvlText w:val="o"/>
      <w:lvlJc w:val="left"/>
      <w:pPr>
        <w:ind w:left="37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567D4E">
      <w:start w:val="1"/>
      <w:numFmt w:val="bullet"/>
      <w:lvlText w:val="▪"/>
      <w:lvlJc w:val="left"/>
      <w:pPr>
        <w:ind w:left="44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2A9798">
      <w:start w:val="1"/>
      <w:numFmt w:val="bullet"/>
      <w:lvlText w:val="•"/>
      <w:lvlJc w:val="left"/>
      <w:pPr>
        <w:ind w:left="52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488318">
      <w:start w:val="1"/>
      <w:numFmt w:val="bullet"/>
      <w:lvlText w:val="o"/>
      <w:lvlJc w:val="left"/>
      <w:pPr>
        <w:ind w:left="59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FABEAC">
      <w:start w:val="1"/>
      <w:numFmt w:val="bullet"/>
      <w:lvlText w:val="▪"/>
      <w:lvlJc w:val="left"/>
      <w:pPr>
        <w:ind w:left="6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A24E75"/>
    <w:multiLevelType w:val="hybridMultilevel"/>
    <w:tmpl w:val="3654B0D0"/>
    <w:lvl w:ilvl="0" w:tplc="C0840EB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AACD01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7AD29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3E8F4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E2172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6AF8F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84119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58FCF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BACA5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1F0A77"/>
    <w:multiLevelType w:val="hybridMultilevel"/>
    <w:tmpl w:val="6C14AB0E"/>
    <w:lvl w:ilvl="0" w:tplc="ABDCB4AA">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59EB00C">
      <w:start w:val="1"/>
      <w:numFmt w:val="bullet"/>
      <w:lvlText w:val="o"/>
      <w:lvlJc w:val="left"/>
      <w:pPr>
        <w:ind w:left="1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F6B5F2">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BCD668">
      <w:start w:val="1"/>
      <w:numFmt w:val="bullet"/>
      <w:lvlText w:val="•"/>
      <w:lvlJc w:val="left"/>
      <w:pPr>
        <w:ind w:left="2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124D96">
      <w:start w:val="1"/>
      <w:numFmt w:val="bullet"/>
      <w:lvlText w:val="o"/>
      <w:lvlJc w:val="left"/>
      <w:pPr>
        <w:ind w:left="3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441E34">
      <w:start w:val="1"/>
      <w:numFmt w:val="bullet"/>
      <w:lvlText w:val="▪"/>
      <w:lvlJc w:val="left"/>
      <w:pPr>
        <w:ind w:left="4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06E214">
      <w:start w:val="1"/>
      <w:numFmt w:val="bullet"/>
      <w:lvlText w:val="•"/>
      <w:lvlJc w:val="left"/>
      <w:pPr>
        <w:ind w:left="4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8E1506">
      <w:start w:val="1"/>
      <w:numFmt w:val="bullet"/>
      <w:lvlText w:val="o"/>
      <w:lvlJc w:val="left"/>
      <w:pPr>
        <w:ind w:left="5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2C50CA">
      <w:start w:val="1"/>
      <w:numFmt w:val="bullet"/>
      <w:lvlText w:val="▪"/>
      <w:lvlJc w:val="left"/>
      <w:pPr>
        <w:ind w:left="6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C67CB2"/>
    <w:multiLevelType w:val="hybridMultilevel"/>
    <w:tmpl w:val="3DA69A82"/>
    <w:lvl w:ilvl="0" w:tplc="0CE02F8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64C98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3E144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FD007D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5846A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8ACC2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AC9E4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88D08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9408A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64CF5"/>
    <w:multiLevelType w:val="hybridMultilevel"/>
    <w:tmpl w:val="32B6DEDC"/>
    <w:lvl w:ilvl="0" w:tplc="5E881FC6">
      <w:start w:val="1"/>
      <w:numFmt w:val="bullet"/>
      <w:lvlText w:val=""/>
      <w:lvlJc w:val="left"/>
      <w:pPr>
        <w:ind w:left="1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E6F9B0">
      <w:start w:val="1"/>
      <w:numFmt w:val="bullet"/>
      <w:lvlText w:val="o"/>
      <w:lvlJc w:val="left"/>
      <w:pPr>
        <w:ind w:left="1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4945C1C">
      <w:start w:val="1"/>
      <w:numFmt w:val="bullet"/>
      <w:lvlText w:val="▪"/>
      <w:lvlJc w:val="left"/>
      <w:pPr>
        <w:ind w:left="2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4C36B0">
      <w:start w:val="1"/>
      <w:numFmt w:val="bullet"/>
      <w:lvlText w:val="•"/>
      <w:lvlJc w:val="left"/>
      <w:pPr>
        <w:ind w:left="3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DCF186">
      <w:start w:val="1"/>
      <w:numFmt w:val="bullet"/>
      <w:lvlText w:val="o"/>
      <w:lvlJc w:val="left"/>
      <w:pPr>
        <w:ind w:left="3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C07D2">
      <w:start w:val="1"/>
      <w:numFmt w:val="bullet"/>
      <w:lvlText w:val="▪"/>
      <w:lvlJc w:val="left"/>
      <w:pPr>
        <w:ind w:left="4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5CD756">
      <w:start w:val="1"/>
      <w:numFmt w:val="bullet"/>
      <w:lvlText w:val="•"/>
      <w:lvlJc w:val="left"/>
      <w:pPr>
        <w:ind w:left="5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E4FE88">
      <w:start w:val="1"/>
      <w:numFmt w:val="bullet"/>
      <w:lvlText w:val="o"/>
      <w:lvlJc w:val="left"/>
      <w:pPr>
        <w:ind w:left="60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3E947C">
      <w:start w:val="1"/>
      <w:numFmt w:val="bullet"/>
      <w:lvlText w:val="▪"/>
      <w:lvlJc w:val="left"/>
      <w:pPr>
        <w:ind w:left="67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99719DD"/>
    <w:multiLevelType w:val="hybridMultilevel"/>
    <w:tmpl w:val="F8BCE806"/>
    <w:lvl w:ilvl="0" w:tplc="EBE6947E">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F4EF09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FBAC55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5CEEFB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51EBC6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19AE26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FADA4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4FCFA8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50B2E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5E807AD"/>
    <w:multiLevelType w:val="hybridMultilevel"/>
    <w:tmpl w:val="1E226ACC"/>
    <w:lvl w:ilvl="0" w:tplc="87FE83D8">
      <w:start w:val="1"/>
      <w:numFmt w:val="bullet"/>
      <w:lvlText w:val=""/>
      <w:lvlJc w:val="left"/>
      <w:pPr>
        <w:ind w:left="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0A883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6A2EA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F442D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B8B57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A834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1000C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EDADBD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D28C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456991920">
    <w:abstractNumId w:val="6"/>
  </w:num>
  <w:num w:numId="2" w16cid:durableId="963996379">
    <w:abstractNumId w:val="5"/>
  </w:num>
  <w:num w:numId="3" w16cid:durableId="1831369127">
    <w:abstractNumId w:val="9"/>
  </w:num>
  <w:num w:numId="4" w16cid:durableId="1792240053">
    <w:abstractNumId w:val="10"/>
  </w:num>
  <w:num w:numId="5" w16cid:durableId="2062706601">
    <w:abstractNumId w:val="1"/>
  </w:num>
  <w:num w:numId="6" w16cid:durableId="1606036906">
    <w:abstractNumId w:val="7"/>
  </w:num>
  <w:num w:numId="7" w16cid:durableId="161511347">
    <w:abstractNumId w:val="8"/>
  </w:num>
  <w:num w:numId="8" w16cid:durableId="535121836">
    <w:abstractNumId w:val="0"/>
  </w:num>
  <w:num w:numId="9" w16cid:durableId="240330867">
    <w:abstractNumId w:val="3"/>
  </w:num>
  <w:num w:numId="10" w16cid:durableId="1075322126">
    <w:abstractNumId w:val="11"/>
  </w:num>
  <w:num w:numId="11" w16cid:durableId="2145586793">
    <w:abstractNumId w:val="2"/>
  </w:num>
  <w:num w:numId="12" w16cid:durableId="261692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7B"/>
    <w:rsid w:val="000710FF"/>
    <w:rsid w:val="00303D6D"/>
    <w:rsid w:val="007A69F4"/>
    <w:rsid w:val="008A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03D0"/>
  <w15:docId w15:val="{98226387-342A-41F1-9021-DEBF5D1B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3" w:line="259" w:lineRule="auto"/>
      <w:ind w:left="10" w:hanging="10"/>
      <w:outlineLvl w:val="0"/>
    </w:pPr>
    <w:rPr>
      <w:rFonts w:ascii="Calibri" w:eastAsia="Calibri" w:hAnsi="Calibri" w:cs="Calibri"/>
      <w:b/>
      <w:color w:val="00B050"/>
      <w:sz w:val="28"/>
    </w:rPr>
  </w:style>
  <w:style w:type="paragraph" w:styleId="Heading2">
    <w:name w:val="heading 2"/>
    <w:next w:val="Normal"/>
    <w:link w:val="Heading2Char"/>
    <w:uiPriority w:val="9"/>
    <w:unhideWhenUsed/>
    <w:qFormat/>
    <w:pPr>
      <w:keepNext/>
      <w:keepLines/>
      <w:spacing w:after="78" w:line="258"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3" w:line="259" w:lineRule="auto"/>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B050"/>
      <w:sz w:val="28"/>
    </w:rPr>
  </w:style>
  <w:style w:type="paragraph" w:styleId="ListParagraph">
    <w:name w:val="List Paragraph"/>
    <w:basedOn w:val="Normal"/>
    <w:uiPriority w:val="34"/>
    <w:qFormat/>
    <w:rsid w:val="007A6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wgfl.org.uk/resources/safe-remote-learning/" TargetMode="External"/><Relationship Id="rId21" Type="http://schemas.openxmlformats.org/officeDocument/2006/relationships/hyperlink" Target="https://www.gov.uk/guidance/safeguarding-and-remote-education-during-coronavirus-covid-19" TargetMode="External"/><Relationship Id="rId42" Type="http://schemas.openxmlformats.org/officeDocument/2006/relationships/hyperlink" Target="https://parentinfo.org/" TargetMode="External"/><Relationship Id="rId47" Type="http://schemas.openxmlformats.org/officeDocument/2006/relationships/hyperlink" Target="https://www.lgfl.net/online-safety/" TargetMode="External"/><Relationship Id="rId63" Type="http://schemas.openxmlformats.org/officeDocument/2006/relationships/hyperlink" Target="https://www.ceop.police.uk/safety-centre/" TargetMode="External"/><Relationship Id="rId68" Type="http://schemas.openxmlformats.org/officeDocument/2006/relationships/hyperlink" Target="https://www.anti-bullyingalliance.org.uk/tools-information/if-youre-being-bullied" TargetMode="External"/><Relationship Id="rId16" Type="http://schemas.openxmlformats.org/officeDocument/2006/relationships/hyperlink" Target="https://www.gov.uk/guidance/safeguarding-and-remote-education-during-coronavirus-covid-19" TargetMode="External"/><Relationship Id="rId11" Type="http://schemas.openxmlformats.org/officeDocument/2006/relationships/hyperlink" Target="https://www.gov.uk/guidance/safeguarding-and-remote-education-during-coronavirus-covid-19" TargetMode="External"/><Relationship Id="rId24" Type="http://schemas.openxmlformats.org/officeDocument/2006/relationships/hyperlink" Target="https://www.ncsc.gov.uk/guidance/video-conferencing-services-using-them-securely" TargetMode="External"/><Relationship Id="rId32" Type="http://schemas.openxmlformats.org/officeDocument/2006/relationships/hyperlink" Target="https://www.gov.uk/government/publications/teaching-online-safety-in-schools" TargetMode="External"/><Relationship Id="rId37" Type="http://schemas.openxmlformats.org/officeDocument/2006/relationships/hyperlink" Target="https://www.gov.uk/guidance/covid-19-staying-safe-online" TargetMode="External"/><Relationship Id="rId40" Type="http://schemas.openxmlformats.org/officeDocument/2006/relationships/hyperlink" Target="https://www.thinkuknow.co.uk/" TargetMode="External"/><Relationship Id="rId45" Type="http://schemas.openxmlformats.org/officeDocument/2006/relationships/hyperlink" Target="https://www.internetmatters.org/?gclid=EAIaIQobChMIktuA5LWK2wIVRYXVCh2afg2aEAAYASAAEgIJ5vD_BwE" TargetMode="External"/><Relationship Id="rId53" Type="http://schemas.openxmlformats.org/officeDocument/2006/relationships/hyperlink" Target="https://www.ltai.info/staying-safe-online/" TargetMode="External"/><Relationship Id="rId58" Type="http://schemas.openxmlformats.org/officeDocument/2006/relationships/hyperlink" Target="https://reportharmfulcontent.com/" TargetMode="External"/><Relationship Id="rId66" Type="http://schemas.openxmlformats.org/officeDocument/2006/relationships/hyperlink" Target="https://www.anti-bullyingalliance.org.uk/tools-information/if-youre-being-bullied" TargetMode="External"/><Relationship Id="rId74"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ceop.police.uk/safety-centre/" TargetMode="External"/><Relationship Id="rId19" Type="http://schemas.openxmlformats.org/officeDocument/2006/relationships/hyperlink" Target="https://www.gov.uk/guidance/safeguarding-and-remote-education-during-coronavirus-covid-19" TargetMode="External"/><Relationship Id="rId14" Type="http://schemas.openxmlformats.org/officeDocument/2006/relationships/hyperlink" Target="https://www.gov.uk/guidance/safeguarding-and-remote-education-during-coronavirus-covid-19" TargetMode="External"/><Relationship Id="rId22" Type="http://schemas.openxmlformats.org/officeDocument/2006/relationships/hyperlink" Target="https://www.gov.uk/guidance/safeguarding-and-remote-education-during-coronavirus-covid-19" TargetMode="External"/><Relationship Id="rId27" Type="http://schemas.openxmlformats.org/officeDocument/2006/relationships/hyperlink" Target="https://swgfl.org.uk/resources/safe-remote-learning/" TargetMode="External"/><Relationship Id="rId30" Type="http://schemas.openxmlformats.org/officeDocument/2006/relationships/hyperlink" Target="https://coronavirus.lgfl.net/safeguarding" TargetMode="External"/><Relationship Id="rId35" Type="http://schemas.openxmlformats.org/officeDocument/2006/relationships/hyperlink" Target="https://www.gov.uk/government/publications/coronavirus-covid-19-keeping-children-safe-online/coronavirus-covid-19-support-for-parents-and-carers-to-keep-children-safe-online" TargetMode="External"/><Relationship Id="rId43" Type="http://schemas.openxmlformats.org/officeDocument/2006/relationships/hyperlink" Target="https://www.childnet.com/parents-and-carers/parent-and-carer-toolkit" TargetMode="External"/><Relationship Id="rId48" Type="http://schemas.openxmlformats.org/officeDocument/2006/relationships/hyperlink" Target="https://www.lgfl.net/online-safety/" TargetMode="External"/><Relationship Id="rId56" Type="http://schemas.openxmlformats.org/officeDocument/2006/relationships/hyperlink" Target="https://www.saferinternet.org.uk/advice-centre/parents-and-carers" TargetMode="External"/><Relationship Id="rId64" Type="http://schemas.openxmlformats.org/officeDocument/2006/relationships/hyperlink" Target="https://www.ceop.police.uk/safety-centre/" TargetMode="External"/><Relationship Id="rId69" Type="http://schemas.openxmlformats.org/officeDocument/2006/relationships/hyperlink" Target="https://www.anti-bullyingalliance.org.uk/tools-information/if-youre-being-bullied" TargetMode="External"/><Relationship Id="rId77" Type="http://schemas.openxmlformats.org/officeDocument/2006/relationships/fontTable" Target="fontTable.xml"/><Relationship Id="rId8" Type="http://schemas.openxmlformats.org/officeDocument/2006/relationships/hyperlink" Target="https://www.gov.uk/guidance/safeguarding-and-remote-education-during-coronavirus-covid-19" TargetMode="External"/><Relationship Id="rId51" Type="http://schemas.openxmlformats.org/officeDocument/2006/relationships/hyperlink" Target="https://www.net-aware.org.uk/" TargetMode="External"/><Relationship Id="rId72" Type="http://schemas.openxmlformats.org/officeDocument/2006/relationships/hyperlink" Target="https://tootoot.co.uk/" TargetMode="External"/><Relationship Id="rId3" Type="http://schemas.openxmlformats.org/officeDocument/2006/relationships/settings" Target="settings.xml"/><Relationship Id="rId12" Type="http://schemas.openxmlformats.org/officeDocument/2006/relationships/hyperlink" Target="https://www.gov.uk/guidance/safeguarding-and-remote-education-during-coronavirus-covid-19" TargetMode="External"/><Relationship Id="rId17" Type="http://schemas.openxmlformats.org/officeDocument/2006/relationships/hyperlink" Target="https://www.gov.uk/guidance/safeguarding-and-remote-education-during-coronavirus-covid-19" TargetMode="External"/><Relationship Id="rId25" Type="http://schemas.openxmlformats.org/officeDocument/2006/relationships/hyperlink" Target="https://www.ncsc.gov.uk/guidance/video-conferencing-services-using-them-securely" TargetMode="External"/><Relationship Id="rId33" Type="http://schemas.openxmlformats.org/officeDocument/2006/relationships/hyperlink" Target="https://www.gov.uk/government/publications/teaching-online-safety-in-schools" TargetMode="External"/><Relationship Id="rId38" Type="http://schemas.openxmlformats.org/officeDocument/2006/relationships/hyperlink" Target="https://www.gov.uk/guidance/covid-19-staying-safe-online" TargetMode="External"/><Relationship Id="rId46" Type="http://schemas.openxmlformats.org/officeDocument/2006/relationships/hyperlink" Target="https://www.internetmatters.org/?gclid=EAIaIQobChMIktuA5LWK2wIVRYXVCh2afg2aEAAYASAAEgIJ5vD_BwE" TargetMode="External"/><Relationship Id="rId59" Type="http://schemas.openxmlformats.org/officeDocument/2006/relationships/hyperlink" Target="https://educateagainsthate.com/" TargetMode="External"/><Relationship Id="rId67" Type="http://schemas.openxmlformats.org/officeDocument/2006/relationships/hyperlink" Target="https://www.anti-bullyingalliance.org.uk/tools-information/if-youre-being-bullied" TargetMode="External"/><Relationship Id="rId20" Type="http://schemas.openxmlformats.org/officeDocument/2006/relationships/hyperlink" Target="https://www.gov.uk/guidance/safeguarding-and-remote-education-during-coronavirus-covid-19" TargetMode="External"/><Relationship Id="rId41" Type="http://schemas.openxmlformats.org/officeDocument/2006/relationships/hyperlink" Target="https://parentinfo.org/" TargetMode="External"/><Relationship Id="rId54" Type="http://schemas.openxmlformats.org/officeDocument/2006/relationships/hyperlink" Target="https://www.ltai.info/staying-safe-online/" TargetMode="External"/><Relationship Id="rId62" Type="http://schemas.openxmlformats.org/officeDocument/2006/relationships/hyperlink" Target="https://www.ceop.police.uk/safety-centre/" TargetMode="External"/><Relationship Id="rId70" Type="http://schemas.openxmlformats.org/officeDocument/2006/relationships/hyperlink" Target="https://www.anti-bullyingalliance.org.uk/tools-information/if-youre-being-bullied"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uidance/safeguarding-and-remote-education-during-coronavirus-covid-19" TargetMode="External"/><Relationship Id="rId23" Type="http://schemas.openxmlformats.org/officeDocument/2006/relationships/hyperlink" Target="https://www.ncsc.gov.uk/guidance/video-conferencing-services-using-them-securely" TargetMode="External"/><Relationship Id="rId28" Type="http://schemas.openxmlformats.org/officeDocument/2006/relationships/hyperlink" Target="https://coronavirus.lgfl.net/safeguarding" TargetMode="External"/><Relationship Id="rId36" Type="http://schemas.openxmlformats.org/officeDocument/2006/relationships/hyperlink" Target="https://www.gov.uk/guidance/covid-19-staying-safe-online" TargetMode="External"/><Relationship Id="rId49" Type="http://schemas.openxmlformats.org/officeDocument/2006/relationships/hyperlink" Target="https://www.net-aware.org.uk/" TargetMode="External"/><Relationship Id="rId57" Type="http://schemas.openxmlformats.org/officeDocument/2006/relationships/hyperlink" Target="https://reportharmfulcontent.com/" TargetMode="External"/><Relationship Id="rId10" Type="http://schemas.openxmlformats.org/officeDocument/2006/relationships/hyperlink" Target="https://www.gov.uk/guidance/safeguarding-and-remote-education-during-coronavirus-covid-19" TargetMode="External"/><Relationship Id="rId31" Type="http://schemas.openxmlformats.org/officeDocument/2006/relationships/hyperlink" Target="https://coronavirus.lgfl.net/safeguarding" TargetMode="External"/><Relationship Id="rId44" Type="http://schemas.openxmlformats.org/officeDocument/2006/relationships/hyperlink" Target="https://www.childnet.com/parents-and-carers/parent-and-carer-toolkit" TargetMode="External"/><Relationship Id="rId52" Type="http://schemas.openxmlformats.org/officeDocument/2006/relationships/hyperlink" Target="https://www.net-aware.org.uk/" TargetMode="External"/><Relationship Id="rId60" Type="http://schemas.openxmlformats.org/officeDocument/2006/relationships/hyperlink" Target="https://educateagainsthate.com/" TargetMode="External"/><Relationship Id="rId65" Type="http://schemas.openxmlformats.org/officeDocument/2006/relationships/hyperlink" Target="https://www.ceop.police.uk/safety-centre/" TargetMode="External"/><Relationship Id="rId73" Type="http://schemas.openxmlformats.org/officeDocument/2006/relationships/hyperlink" Target="https://tootoot.co.u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safeguarding-and-remote-education-during-coronavirus-covid-19" TargetMode="External"/><Relationship Id="rId13" Type="http://schemas.openxmlformats.org/officeDocument/2006/relationships/hyperlink" Target="https://www.gov.uk/guidance/safeguarding-and-remote-education-during-coronavirus-covid-19" TargetMode="External"/><Relationship Id="rId18" Type="http://schemas.openxmlformats.org/officeDocument/2006/relationships/hyperlink" Target="https://www.gov.uk/guidance/safeguarding-and-remote-education-during-coronavirus-covid-19" TargetMode="External"/><Relationship Id="rId39" Type="http://schemas.openxmlformats.org/officeDocument/2006/relationships/hyperlink" Target="https://www.thinkuknow.co.uk/" TargetMode="External"/><Relationship Id="rId34" Type="http://schemas.openxmlformats.org/officeDocument/2006/relationships/hyperlink" Target="https://www.gov.uk/government/publications/coronavirus-covid-19-keeping-children-safe-online/coronavirus-covid-19-support-for-parents-and-carers-to-keep-children-safe-online" TargetMode="External"/><Relationship Id="rId50" Type="http://schemas.openxmlformats.org/officeDocument/2006/relationships/hyperlink" Target="https://www.net-aware.org.uk/" TargetMode="External"/><Relationship Id="rId55" Type="http://schemas.openxmlformats.org/officeDocument/2006/relationships/hyperlink" Target="https://www.saferinternet.org.uk/advice-centre/parents-and-carers" TargetMode="External"/><Relationship Id="rId76" Type="http://schemas.openxmlformats.org/officeDocument/2006/relationships/header" Target="header3.xml"/><Relationship Id="rId7" Type="http://schemas.openxmlformats.org/officeDocument/2006/relationships/hyperlink" Target="https://www.gov.uk/guidance/safeguarding-and-remote-education-during-coronavirus-covid-19" TargetMode="External"/><Relationship Id="rId71" Type="http://schemas.openxmlformats.org/officeDocument/2006/relationships/hyperlink" Target="https://tootoot.co.uk/" TargetMode="External"/><Relationship Id="rId2" Type="http://schemas.openxmlformats.org/officeDocument/2006/relationships/styles" Target="styles.xml"/><Relationship Id="rId29" Type="http://schemas.openxmlformats.org/officeDocument/2006/relationships/hyperlink" Target="https://coronavirus.lgfl.net/safeguar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Cherry Tree Primary School</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Mrs.Hamilton</dc:creator>
  <cp:keywords/>
  <cp:lastModifiedBy>Mrs.Hamilton</cp:lastModifiedBy>
  <cp:revision>2</cp:revision>
  <dcterms:created xsi:type="dcterms:W3CDTF">2026-02-04T13:04:00Z</dcterms:created>
  <dcterms:modified xsi:type="dcterms:W3CDTF">2026-02-04T13:04:00Z</dcterms:modified>
</cp:coreProperties>
</file>