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0654" w14:textId="77777777" w:rsidR="00E167E6" w:rsidRDefault="00AC58BE">
      <w:pPr>
        <w:tabs>
          <w:tab w:val="right" w:pos="10296"/>
        </w:tabs>
        <w:spacing w:after="0"/>
        <w:ind w:right="-779"/>
      </w:pPr>
      <w:r>
        <w:rPr>
          <w:noProof/>
        </w:rPr>
        <w:drawing>
          <wp:inline distT="0" distB="0" distL="0" distR="0" wp14:anchorId="2362E95C" wp14:editId="249F28F1">
            <wp:extent cx="1598041" cy="47561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598041" cy="475615"/>
                    </a:xfrm>
                    <a:prstGeom prst="rect">
                      <a:avLst/>
                    </a:prstGeom>
                  </pic:spPr>
                </pic:pic>
              </a:graphicData>
            </a:graphic>
          </wp:inline>
        </w:drawing>
      </w:r>
      <w:r>
        <w:rPr>
          <w:rFonts w:ascii="Arial" w:eastAsia="Arial" w:hAnsi="Arial" w:cs="Arial"/>
          <w:color w:val="0D0D0D"/>
          <w:sz w:val="24"/>
        </w:rPr>
        <w:t xml:space="preserve"> </w:t>
      </w:r>
      <w:r>
        <w:rPr>
          <w:rFonts w:ascii="Arial" w:eastAsia="Arial" w:hAnsi="Arial" w:cs="Arial"/>
          <w:color w:val="0D0D0D"/>
          <w:sz w:val="24"/>
        </w:rPr>
        <w:tab/>
      </w:r>
      <w:r>
        <w:rPr>
          <w:noProof/>
        </w:rPr>
        <w:drawing>
          <wp:inline distT="0" distB="0" distL="0" distR="0" wp14:anchorId="08F27A13" wp14:editId="5941DA2E">
            <wp:extent cx="857136" cy="65786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857136" cy="657860"/>
                    </a:xfrm>
                    <a:prstGeom prst="rect">
                      <a:avLst/>
                    </a:prstGeom>
                  </pic:spPr>
                </pic:pic>
              </a:graphicData>
            </a:graphic>
          </wp:inline>
        </w:drawing>
      </w:r>
    </w:p>
    <w:p w14:paraId="1495C026" w14:textId="77777777" w:rsidR="00E167E6" w:rsidRDefault="00AC58BE">
      <w:pPr>
        <w:spacing w:after="98"/>
      </w:pPr>
      <w:r>
        <w:rPr>
          <w:rFonts w:ascii="Arial" w:eastAsia="Arial" w:hAnsi="Arial" w:cs="Arial"/>
          <w:b/>
          <w:sz w:val="36"/>
        </w:rPr>
        <w:t xml:space="preserve">Remote education provision: information for parents  </w:t>
      </w:r>
    </w:p>
    <w:p w14:paraId="4FF94067" w14:textId="77777777" w:rsidR="00E167E6" w:rsidRDefault="00AC58BE">
      <w:pPr>
        <w:spacing w:after="120" w:line="288" w:lineRule="auto"/>
        <w:ind w:left="-5" w:right="15" w:hanging="10"/>
      </w:pPr>
      <w:r>
        <w:rPr>
          <w:rFonts w:ascii="Arial" w:eastAsia="Arial" w:hAnsi="Arial" w:cs="Arial"/>
          <w:sz w:val="24"/>
        </w:rPr>
        <w:t xml:space="preserve">This information is intended to provide clarity and transparency to pupils and parents or carers about what to expect from remote education if local restrictions require entire cohorts (or bubbles) to remain at home.  </w:t>
      </w:r>
    </w:p>
    <w:p w14:paraId="28289E04" w14:textId="77777777" w:rsidR="00E167E6" w:rsidRDefault="00AC58BE">
      <w:pPr>
        <w:spacing w:after="554" w:line="288" w:lineRule="auto"/>
        <w:ind w:left="-5" w:right="15" w:hanging="10"/>
      </w:pPr>
      <w:r>
        <w:rPr>
          <w:rFonts w:ascii="Arial" w:eastAsia="Arial" w:hAnsi="Arial" w:cs="Arial"/>
          <w:sz w:val="24"/>
        </w:rPr>
        <w:t xml:space="preserve">For details of what to expect where individual pupils are self-isolating, please see the final section of this page. </w:t>
      </w:r>
    </w:p>
    <w:p w14:paraId="3942B6D3" w14:textId="77777777" w:rsidR="00E167E6" w:rsidRDefault="00AC58BE">
      <w:pPr>
        <w:pStyle w:val="Heading1"/>
        <w:spacing w:after="136"/>
        <w:ind w:left="-5"/>
      </w:pPr>
      <w:r>
        <w:t xml:space="preserve">The remote curriculum: what is taught to pupils at home </w:t>
      </w:r>
    </w:p>
    <w:p w14:paraId="4F6C9F68" w14:textId="77777777" w:rsidR="00E167E6" w:rsidRDefault="00AC58BE">
      <w:pPr>
        <w:spacing w:after="397" w:line="288" w:lineRule="auto"/>
        <w:ind w:left="-5" w:right="15" w:hanging="10"/>
      </w:pPr>
      <w:r>
        <w:rPr>
          <w:rFonts w:ascii="Arial" w:eastAsia="Arial" w:hAnsi="Arial" w:cs="Arial"/>
          <w:sz w:val="24"/>
        </w:rPr>
        <w:t xml:space="preserve">A pupil’s first day or two of being educated remotely might look different from our standard approach, while we take all necessary actions to prepare for a longer period of remote teaching. </w:t>
      </w:r>
    </w:p>
    <w:p w14:paraId="152C420F" w14:textId="77777777" w:rsidR="00E167E6" w:rsidRDefault="00AC58BE">
      <w:pPr>
        <w:spacing w:after="274" w:line="249" w:lineRule="auto"/>
        <w:ind w:left="-5" w:hanging="10"/>
      </w:pPr>
      <w:r>
        <w:rPr>
          <w:rFonts w:ascii="Arial" w:eastAsia="Arial" w:hAnsi="Arial" w:cs="Arial"/>
          <w:b/>
          <w:sz w:val="28"/>
        </w:rPr>
        <w:t xml:space="preserve">What should my child expect from immediate remote education in the first day or two of pupils being sent home? </w:t>
      </w:r>
    </w:p>
    <w:p w14:paraId="5DEEF4CA" w14:textId="65CC0348" w:rsidR="00E167E6" w:rsidRDefault="00AC58BE">
      <w:pPr>
        <w:pBdr>
          <w:top w:val="single" w:sz="6" w:space="0" w:color="000000"/>
          <w:left w:val="single" w:sz="6" w:space="0" w:color="000000"/>
          <w:bottom w:val="single" w:sz="6" w:space="0" w:color="000000"/>
          <w:right w:val="single" w:sz="6" w:space="0" w:color="000000"/>
        </w:pBdr>
        <w:spacing w:after="240" w:line="288" w:lineRule="auto"/>
        <w:ind w:left="149" w:right="268" w:hanging="10"/>
      </w:pPr>
      <w:r>
        <w:rPr>
          <w:rFonts w:ascii="Arial" w:eastAsia="Arial" w:hAnsi="Arial" w:cs="Arial"/>
          <w:sz w:val="24"/>
        </w:rPr>
        <w:t xml:space="preserve">On the first day, your child should see some activities for them to complete by the afternoon.  From the second day, your child should have a </w:t>
      </w:r>
      <w:r w:rsidR="009E0157">
        <w:rPr>
          <w:rFonts w:ascii="Arial" w:eastAsia="Arial" w:hAnsi="Arial" w:cs="Arial"/>
          <w:sz w:val="24"/>
        </w:rPr>
        <w:t xml:space="preserve">daily </w:t>
      </w:r>
      <w:r>
        <w:rPr>
          <w:rFonts w:ascii="Arial" w:eastAsia="Arial" w:hAnsi="Arial" w:cs="Arial"/>
          <w:sz w:val="24"/>
        </w:rPr>
        <w:t xml:space="preserve">timetable </w:t>
      </w:r>
      <w:r w:rsidR="009E0157">
        <w:rPr>
          <w:rFonts w:ascii="Arial" w:eastAsia="Arial" w:hAnsi="Arial" w:cs="Arial"/>
          <w:sz w:val="24"/>
        </w:rPr>
        <w:t xml:space="preserve">(send via </w:t>
      </w:r>
      <w:proofErr w:type="spellStart"/>
      <w:r w:rsidR="009E0157">
        <w:rPr>
          <w:rFonts w:ascii="Arial" w:eastAsia="Arial" w:hAnsi="Arial" w:cs="Arial"/>
          <w:sz w:val="24"/>
        </w:rPr>
        <w:t>Studybugs</w:t>
      </w:r>
      <w:proofErr w:type="spellEnd"/>
      <w:r w:rsidR="009E0157">
        <w:rPr>
          <w:rFonts w:ascii="Arial" w:eastAsia="Arial" w:hAnsi="Arial" w:cs="Arial"/>
          <w:sz w:val="24"/>
        </w:rPr>
        <w:t>) with an outline of the learning for the day – with hyperlinks as and where needed. This should include a reading, writing (or grammar), maths and 2 other subjects per day.</w:t>
      </w:r>
    </w:p>
    <w:p w14:paraId="3331E431" w14:textId="653D4655" w:rsidR="00E167E6" w:rsidRDefault="00AC58BE">
      <w:pPr>
        <w:pBdr>
          <w:top w:val="single" w:sz="6" w:space="0" w:color="000000"/>
          <w:left w:val="single" w:sz="6" w:space="0" w:color="000000"/>
          <w:bottom w:val="single" w:sz="6" w:space="0" w:color="000000"/>
          <w:right w:val="single" w:sz="6" w:space="0" w:color="000000"/>
        </w:pBdr>
        <w:spacing w:after="0" w:line="288" w:lineRule="auto"/>
        <w:ind w:left="149" w:right="268" w:hanging="10"/>
      </w:pPr>
      <w:r>
        <w:rPr>
          <w:rFonts w:ascii="Arial" w:eastAsia="Arial" w:hAnsi="Arial" w:cs="Arial"/>
          <w:sz w:val="24"/>
        </w:rPr>
        <w:t>If your child does not have access to information technology to view or access the learning on</w:t>
      </w:r>
      <w:r w:rsidR="009E0157">
        <w:rPr>
          <w:rFonts w:ascii="Arial" w:eastAsia="Arial" w:hAnsi="Arial" w:cs="Arial"/>
          <w:sz w:val="24"/>
        </w:rPr>
        <w:t xml:space="preserve"> Century</w:t>
      </w:r>
      <w:r>
        <w:rPr>
          <w:rFonts w:ascii="Arial" w:eastAsia="Arial" w:hAnsi="Arial" w:cs="Arial"/>
          <w:sz w:val="24"/>
        </w:rPr>
        <w:t xml:space="preserve">, please let us know and we </w:t>
      </w:r>
      <w:r w:rsidR="009E0157">
        <w:rPr>
          <w:rFonts w:ascii="Arial" w:eastAsia="Arial" w:hAnsi="Arial" w:cs="Arial"/>
          <w:sz w:val="24"/>
        </w:rPr>
        <w:t>will do our best to</w:t>
      </w:r>
      <w:r>
        <w:rPr>
          <w:rFonts w:ascii="Arial" w:eastAsia="Arial" w:hAnsi="Arial" w:cs="Arial"/>
          <w:sz w:val="24"/>
        </w:rPr>
        <w:t xml:space="preserve"> support with </w:t>
      </w:r>
      <w:r w:rsidR="009E0157">
        <w:rPr>
          <w:rFonts w:ascii="Arial" w:eastAsia="Arial" w:hAnsi="Arial" w:cs="Arial"/>
          <w:sz w:val="24"/>
        </w:rPr>
        <w:t>paper-based</w:t>
      </w:r>
      <w:r>
        <w:rPr>
          <w:rFonts w:ascii="Arial" w:eastAsia="Arial" w:hAnsi="Arial" w:cs="Arial"/>
          <w:sz w:val="24"/>
        </w:rPr>
        <w:t xml:space="preserve"> learning/tasks for them to complete at home.  </w:t>
      </w:r>
      <w:r w:rsidR="009E0157">
        <w:rPr>
          <w:rFonts w:ascii="Arial" w:eastAsia="Arial" w:hAnsi="Arial" w:cs="Arial"/>
          <w:sz w:val="24"/>
        </w:rPr>
        <w:t xml:space="preserve">If we do not have access to printers/copiers, we may have to email resources home to you. </w:t>
      </w:r>
    </w:p>
    <w:p w14:paraId="1C0BFA7A" w14:textId="77777777" w:rsidR="00E167E6" w:rsidRDefault="00AC58BE">
      <w:pPr>
        <w:pBdr>
          <w:top w:val="single" w:sz="6" w:space="0" w:color="000000"/>
          <w:left w:val="single" w:sz="6" w:space="0" w:color="000000"/>
          <w:bottom w:val="single" w:sz="6" w:space="0" w:color="000000"/>
          <w:right w:val="single" w:sz="6" w:space="0" w:color="000000"/>
        </w:pBdr>
        <w:spacing w:after="376"/>
        <w:ind w:left="139" w:right="268"/>
        <w:jc w:val="right"/>
      </w:pPr>
      <w:r>
        <w:rPr>
          <w:rFonts w:ascii="Arial" w:eastAsia="Arial" w:hAnsi="Arial" w:cs="Arial"/>
          <w:color w:val="0D0D0D"/>
          <w:sz w:val="24"/>
        </w:rPr>
        <w:t xml:space="preserve"> </w:t>
      </w:r>
    </w:p>
    <w:p w14:paraId="1294E986" w14:textId="77777777" w:rsidR="00E167E6" w:rsidRDefault="00AC58BE">
      <w:pPr>
        <w:spacing w:after="372" w:line="249" w:lineRule="auto"/>
        <w:ind w:left="-5" w:hanging="10"/>
      </w:pPr>
      <w:r>
        <w:rPr>
          <w:rFonts w:ascii="Arial" w:eastAsia="Arial" w:hAnsi="Arial" w:cs="Arial"/>
          <w:b/>
          <w:sz w:val="28"/>
        </w:rPr>
        <w:t xml:space="preserve">Following the first few days of remote education, will my child be taught broadly the same curriculum as they would if they were in school? </w:t>
      </w:r>
    </w:p>
    <w:p w14:paraId="75CF6CED" w14:textId="77777777" w:rsidR="00E167E6" w:rsidRDefault="00AC58BE">
      <w:pPr>
        <w:pBdr>
          <w:top w:val="single" w:sz="6" w:space="0" w:color="000000"/>
          <w:left w:val="single" w:sz="6" w:space="0" w:color="000000"/>
          <w:bottom w:val="single" w:sz="6" w:space="0" w:color="000000"/>
          <w:right w:val="single" w:sz="6" w:space="0" w:color="000000"/>
        </w:pBdr>
        <w:spacing w:after="0" w:line="288" w:lineRule="auto"/>
        <w:ind w:left="617" w:right="149" w:hanging="360"/>
        <w:rPr>
          <w:rFonts w:ascii="Arial" w:eastAsia="Arial" w:hAnsi="Arial" w:cs="Arial"/>
          <w:color w:val="0D0D0D"/>
          <w:sz w:val="24"/>
        </w:rPr>
      </w:pPr>
      <w:r>
        <w:rPr>
          <w:rFonts w:ascii="Arial" w:eastAsia="Arial" w:hAnsi="Arial" w:cs="Arial"/>
          <w:sz w:val="24"/>
        </w:rPr>
        <w:t>We teach the same curriculum remotely as we do in school wherever possible and appropriate. However, we have needed to make some adaptations in some subjects. For example, we may not be able to teach the same practical sessions such as scientific enquiry or design technology lessons as we cannot assume that at home you have access to the same resources.  If this is the case, we will find ways to teach the same subject knowledge and ensure we teach the scientific enquiry skills in other places in our curricu</w:t>
      </w:r>
      <w:r>
        <w:rPr>
          <w:rFonts w:ascii="Arial" w:eastAsia="Arial" w:hAnsi="Arial" w:cs="Arial"/>
          <w:sz w:val="24"/>
        </w:rPr>
        <w:t xml:space="preserve">lum when the children are back at school.   This is similar for PE.  </w:t>
      </w:r>
      <w:r>
        <w:rPr>
          <w:rFonts w:ascii="Arial" w:eastAsia="Arial" w:hAnsi="Arial" w:cs="Arial"/>
          <w:color w:val="0D0D0D"/>
          <w:sz w:val="24"/>
        </w:rPr>
        <w:t xml:space="preserve"> </w:t>
      </w:r>
    </w:p>
    <w:p w14:paraId="38DA1AF5" w14:textId="44ADCAFB" w:rsidR="009E0157" w:rsidRDefault="009E0157">
      <w:pPr>
        <w:pBdr>
          <w:top w:val="single" w:sz="6" w:space="0" w:color="000000"/>
          <w:left w:val="single" w:sz="6" w:space="0" w:color="000000"/>
          <w:bottom w:val="single" w:sz="6" w:space="0" w:color="000000"/>
          <w:right w:val="single" w:sz="6" w:space="0" w:color="000000"/>
        </w:pBdr>
        <w:spacing w:after="0" w:line="288" w:lineRule="auto"/>
        <w:ind w:left="617" w:right="149" w:hanging="360"/>
      </w:pPr>
      <w:r>
        <w:rPr>
          <w:rFonts w:ascii="Arial" w:eastAsia="Arial" w:hAnsi="Arial" w:cs="Arial"/>
          <w:color w:val="0D0D0D"/>
          <w:sz w:val="24"/>
        </w:rPr>
        <w:t xml:space="preserve">We may adapt our curriculum to cover some areas that need further consolidation. </w:t>
      </w:r>
    </w:p>
    <w:p w14:paraId="3192C998" w14:textId="77777777" w:rsidR="00E167E6" w:rsidRDefault="00AC58BE">
      <w:pPr>
        <w:pBdr>
          <w:top w:val="single" w:sz="6" w:space="0" w:color="000000"/>
          <w:left w:val="single" w:sz="6" w:space="0" w:color="000000"/>
          <w:bottom w:val="single" w:sz="6" w:space="0" w:color="000000"/>
          <w:right w:val="single" w:sz="6" w:space="0" w:color="000000"/>
        </w:pBdr>
        <w:spacing w:after="0"/>
        <w:ind w:left="257" w:right="149"/>
        <w:jc w:val="right"/>
      </w:pPr>
      <w:r>
        <w:rPr>
          <w:rFonts w:ascii="Arial" w:eastAsia="Arial" w:hAnsi="Arial" w:cs="Arial"/>
          <w:color w:val="0D0D0D"/>
          <w:sz w:val="24"/>
        </w:rPr>
        <w:t xml:space="preserve"> </w:t>
      </w:r>
    </w:p>
    <w:p w14:paraId="674C8BAE" w14:textId="77777777" w:rsidR="00E167E6" w:rsidRDefault="00AC58BE">
      <w:pPr>
        <w:pStyle w:val="Heading1"/>
        <w:ind w:left="-5"/>
      </w:pPr>
      <w:r>
        <w:lastRenderedPageBreak/>
        <w:t xml:space="preserve">Remote teaching and study time each day </w:t>
      </w:r>
    </w:p>
    <w:p w14:paraId="7E978CA4" w14:textId="77777777" w:rsidR="00E167E6" w:rsidRDefault="00AC58BE">
      <w:pPr>
        <w:spacing w:after="190" w:line="249" w:lineRule="auto"/>
        <w:ind w:left="-5" w:hanging="10"/>
      </w:pPr>
      <w:r>
        <w:rPr>
          <w:rFonts w:ascii="Arial" w:eastAsia="Arial" w:hAnsi="Arial" w:cs="Arial"/>
          <w:b/>
          <w:sz w:val="28"/>
        </w:rPr>
        <w:t xml:space="preserve">How long can I expect work set by the school to take my child each day? </w:t>
      </w:r>
    </w:p>
    <w:p w14:paraId="16FB6824" w14:textId="77777777" w:rsidR="00E167E6" w:rsidRDefault="00AC58BE">
      <w:pPr>
        <w:spacing w:after="4"/>
      </w:pPr>
      <w:r>
        <w:rPr>
          <w:rFonts w:ascii="Arial" w:eastAsia="Arial" w:hAnsi="Arial" w:cs="Arial"/>
          <w:color w:val="0D0D0D"/>
          <w:sz w:val="24"/>
        </w:rPr>
        <w:t xml:space="preserve">We expect that remote education (including remote teaching and independent work) will take pupils broadly the following number of hours each day: </w:t>
      </w:r>
    </w:p>
    <w:tbl>
      <w:tblPr>
        <w:tblStyle w:val="TableGrid"/>
        <w:tblW w:w="8524" w:type="dxa"/>
        <w:tblInd w:w="5" w:type="dxa"/>
        <w:tblCellMar>
          <w:top w:w="112" w:type="dxa"/>
          <w:left w:w="108" w:type="dxa"/>
          <w:bottom w:w="0" w:type="dxa"/>
          <w:right w:w="45" w:type="dxa"/>
        </w:tblCellMar>
        <w:tblLook w:val="04A0" w:firstRow="1" w:lastRow="0" w:firstColumn="1" w:lastColumn="0" w:noHBand="0" w:noVBand="1"/>
      </w:tblPr>
      <w:tblGrid>
        <w:gridCol w:w="1556"/>
        <w:gridCol w:w="6968"/>
      </w:tblGrid>
      <w:tr w:rsidR="00E167E6" w14:paraId="3A0B8013" w14:textId="77777777">
        <w:trPr>
          <w:trHeight w:val="5137"/>
        </w:trPr>
        <w:tc>
          <w:tcPr>
            <w:tcW w:w="1556" w:type="dxa"/>
            <w:tcBorders>
              <w:top w:val="single" w:sz="4" w:space="0" w:color="000000"/>
              <w:left w:val="single" w:sz="4" w:space="0" w:color="000000"/>
              <w:bottom w:val="single" w:sz="4" w:space="0" w:color="000000"/>
              <w:right w:val="single" w:sz="4" w:space="0" w:color="000000"/>
            </w:tcBorders>
          </w:tcPr>
          <w:p w14:paraId="45D6EA98" w14:textId="77777777" w:rsidR="00E167E6" w:rsidRDefault="00AC58BE">
            <w:pPr>
              <w:spacing w:after="0"/>
              <w:ind w:left="2"/>
            </w:pPr>
            <w:r>
              <w:rPr>
                <w:rFonts w:ascii="Arial" w:eastAsia="Arial" w:hAnsi="Arial" w:cs="Arial"/>
                <w:color w:val="0D0D0D"/>
                <w:sz w:val="24"/>
              </w:rPr>
              <w:t xml:space="preserve">Primary school-aged pupils </w:t>
            </w:r>
          </w:p>
        </w:tc>
        <w:tc>
          <w:tcPr>
            <w:tcW w:w="6969" w:type="dxa"/>
            <w:tcBorders>
              <w:top w:val="single" w:sz="4" w:space="0" w:color="000000"/>
              <w:left w:val="single" w:sz="4" w:space="0" w:color="000000"/>
              <w:bottom w:val="single" w:sz="4" w:space="0" w:color="000000"/>
              <w:right w:val="single" w:sz="4" w:space="0" w:color="000000"/>
            </w:tcBorders>
          </w:tcPr>
          <w:p w14:paraId="07835237" w14:textId="77777777" w:rsidR="009E0157" w:rsidRDefault="00AC58BE">
            <w:pPr>
              <w:spacing w:after="240" w:line="288" w:lineRule="auto"/>
              <w:rPr>
                <w:rFonts w:ascii="Arial" w:eastAsia="Arial" w:hAnsi="Arial" w:cs="Arial"/>
                <w:color w:val="0D0D0D"/>
                <w:sz w:val="24"/>
              </w:rPr>
            </w:pPr>
            <w:r>
              <w:rPr>
                <w:rFonts w:ascii="Arial" w:eastAsia="Arial" w:hAnsi="Arial" w:cs="Arial"/>
                <w:color w:val="0D0D0D"/>
                <w:sz w:val="24"/>
              </w:rPr>
              <w:t>We aim for a minimum of 3-4 hours.  This will be dependent on whether your child has access to digital education.  Where remote education is digital, this will include</w:t>
            </w:r>
            <w:r w:rsidR="009E0157">
              <w:rPr>
                <w:rFonts w:ascii="Arial" w:eastAsia="Arial" w:hAnsi="Arial" w:cs="Arial"/>
                <w:color w:val="0D0D0D"/>
                <w:sz w:val="24"/>
              </w:rPr>
              <w:t>:</w:t>
            </w:r>
          </w:p>
          <w:p w14:paraId="6255D595" w14:textId="77777777" w:rsidR="009E0157" w:rsidRDefault="009E0157">
            <w:pPr>
              <w:spacing w:after="240" w:line="288" w:lineRule="auto"/>
              <w:rPr>
                <w:rFonts w:ascii="Arial" w:eastAsia="Arial" w:hAnsi="Arial" w:cs="Arial"/>
                <w:color w:val="0D0D0D"/>
                <w:sz w:val="24"/>
              </w:rPr>
            </w:pPr>
            <w:r>
              <w:rPr>
                <w:rFonts w:ascii="Arial" w:eastAsia="Arial" w:hAnsi="Arial" w:cs="Arial"/>
                <w:color w:val="0D0D0D"/>
                <w:sz w:val="24"/>
              </w:rPr>
              <w:t>Reception:</w:t>
            </w:r>
          </w:p>
          <w:p w14:paraId="360436CB" w14:textId="32E43CDF" w:rsidR="009E0157" w:rsidRPr="009E0157" w:rsidRDefault="009E0157" w:rsidP="009E0157">
            <w:pPr>
              <w:pStyle w:val="ListParagraph"/>
              <w:numPr>
                <w:ilvl w:val="0"/>
                <w:numId w:val="5"/>
              </w:numPr>
              <w:spacing w:after="240" w:line="288" w:lineRule="auto"/>
              <w:rPr>
                <w:rFonts w:ascii="Arial" w:eastAsia="Arial" w:hAnsi="Arial" w:cs="Arial"/>
                <w:color w:val="0D0D0D"/>
                <w:sz w:val="24"/>
              </w:rPr>
            </w:pPr>
            <w:r w:rsidRPr="009E0157">
              <w:rPr>
                <w:rFonts w:ascii="Arial" w:eastAsia="Arial" w:hAnsi="Arial" w:cs="Arial"/>
                <w:color w:val="0D0D0D"/>
                <w:sz w:val="24"/>
              </w:rPr>
              <w:t>Directed tasks and experiences shared via Tapestry</w:t>
            </w:r>
          </w:p>
          <w:p w14:paraId="398A4D2F" w14:textId="1F863922" w:rsidR="009E0157" w:rsidRPr="009E0157" w:rsidRDefault="009E0157" w:rsidP="009E0157">
            <w:pPr>
              <w:pStyle w:val="ListParagraph"/>
              <w:numPr>
                <w:ilvl w:val="0"/>
                <w:numId w:val="5"/>
              </w:numPr>
              <w:spacing w:after="240" w:line="288" w:lineRule="auto"/>
              <w:rPr>
                <w:rFonts w:ascii="Arial" w:eastAsia="Arial" w:hAnsi="Arial" w:cs="Arial"/>
                <w:color w:val="0D0D0D"/>
                <w:sz w:val="24"/>
              </w:rPr>
            </w:pPr>
            <w:r w:rsidRPr="009E0157">
              <w:rPr>
                <w:rFonts w:ascii="Arial" w:eastAsia="Arial" w:hAnsi="Arial" w:cs="Arial"/>
                <w:color w:val="0D0D0D"/>
                <w:sz w:val="24"/>
              </w:rPr>
              <w:t>Links to online phonics learning resources/sessions (Read, Write Inc sessions)</w:t>
            </w:r>
          </w:p>
          <w:p w14:paraId="7528CC14" w14:textId="639F1DAA" w:rsidR="009E0157" w:rsidRPr="009E0157" w:rsidRDefault="009E0157" w:rsidP="009E0157">
            <w:pPr>
              <w:pStyle w:val="ListParagraph"/>
              <w:numPr>
                <w:ilvl w:val="0"/>
                <w:numId w:val="5"/>
              </w:numPr>
              <w:spacing w:after="240" w:line="288" w:lineRule="auto"/>
              <w:rPr>
                <w:rFonts w:ascii="Arial" w:eastAsia="Arial" w:hAnsi="Arial" w:cs="Arial"/>
                <w:color w:val="0D0D0D"/>
                <w:sz w:val="24"/>
              </w:rPr>
            </w:pPr>
            <w:r w:rsidRPr="009E0157">
              <w:rPr>
                <w:rFonts w:ascii="Arial" w:eastAsia="Arial" w:hAnsi="Arial" w:cs="Arial"/>
                <w:color w:val="0D0D0D"/>
                <w:sz w:val="24"/>
              </w:rPr>
              <w:t xml:space="preserve">Links to </w:t>
            </w:r>
            <w:proofErr w:type="spellStart"/>
            <w:r w:rsidRPr="009E0157">
              <w:rPr>
                <w:rFonts w:ascii="Arial" w:eastAsia="Arial" w:hAnsi="Arial" w:cs="Arial"/>
                <w:color w:val="0D0D0D"/>
                <w:sz w:val="24"/>
              </w:rPr>
              <w:t>Numbots</w:t>
            </w:r>
            <w:proofErr w:type="spellEnd"/>
            <w:r w:rsidRPr="009E0157">
              <w:rPr>
                <w:rFonts w:ascii="Arial" w:eastAsia="Arial" w:hAnsi="Arial" w:cs="Arial"/>
                <w:color w:val="0D0D0D"/>
                <w:sz w:val="24"/>
              </w:rPr>
              <w:t xml:space="preserve"> and 1 minute maths</w:t>
            </w:r>
          </w:p>
          <w:p w14:paraId="60BDF339" w14:textId="281DD332" w:rsidR="009E0157" w:rsidRPr="009E0157" w:rsidRDefault="009E0157" w:rsidP="009E0157">
            <w:pPr>
              <w:pStyle w:val="ListParagraph"/>
              <w:numPr>
                <w:ilvl w:val="0"/>
                <w:numId w:val="5"/>
              </w:numPr>
              <w:spacing w:after="240" w:line="288" w:lineRule="auto"/>
              <w:rPr>
                <w:rFonts w:ascii="Arial" w:eastAsia="Arial" w:hAnsi="Arial" w:cs="Arial"/>
                <w:color w:val="0D0D0D"/>
                <w:sz w:val="24"/>
              </w:rPr>
            </w:pPr>
            <w:r w:rsidRPr="009E0157">
              <w:rPr>
                <w:rFonts w:ascii="Arial" w:eastAsia="Arial" w:hAnsi="Arial" w:cs="Arial"/>
                <w:color w:val="0D0D0D"/>
                <w:sz w:val="24"/>
              </w:rPr>
              <w:t>Links to Oak Academy lessons</w:t>
            </w:r>
          </w:p>
          <w:p w14:paraId="627CD70A" w14:textId="6828E774" w:rsidR="009E0157" w:rsidRPr="009E0157" w:rsidRDefault="009E0157" w:rsidP="009E0157">
            <w:pPr>
              <w:pStyle w:val="ListParagraph"/>
              <w:numPr>
                <w:ilvl w:val="0"/>
                <w:numId w:val="5"/>
              </w:numPr>
              <w:spacing w:after="240" w:line="288" w:lineRule="auto"/>
              <w:rPr>
                <w:rFonts w:ascii="Arial" w:eastAsia="Arial" w:hAnsi="Arial" w:cs="Arial"/>
                <w:color w:val="0D0D0D"/>
                <w:sz w:val="24"/>
              </w:rPr>
            </w:pPr>
            <w:r w:rsidRPr="009E0157">
              <w:rPr>
                <w:rFonts w:ascii="Arial" w:eastAsia="Arial" w:hAnsi="Arial" w:cs="Arial"/>
                <w:color w:val="0D0D0D"/>
                <w:sz w:val="24"/>
              </w:rPr>
              <w:t>Links to BBC Bitesize</w:t>
            </w:r>
          </w:p>
          <w:p w14:paraId="303423AF" w14:textId="0C7A39CA" w:rsidR="009E0157" w:rsidRDefault="009E0157">
            <w:pPr>
              <w:spacing w:after="240" w:line="288" w:lineRule="auto"/>
              <w:rPr>
                <w:rFonts w:ascii="Arial" w:eastAsia="Arial" w:hAnsi="Arial" w:cs="Arial"/>
                <w:color w:val="0D0D0D"/>
                <w:sz w:val="24"/>
              </w:rPr>
            </w:pPr>
            <w:r>
              <w:rPr>
                <w:rFonts w:ascii="Arial" w:eastAsia="Arial" w:hAnsi="Arial" w:cs="Arial"/>
                <w:color w:val="0D0D0D"/>
                <w:sz w:val="24"/>
              </w:rPr>
              <w:t>Year 1:</w:t>
            </w:r>
          </w:p>
          <w:p w14:paraId="06176A9C" w14:textId="77777777" w:rsidR="009E0157" w:rsidRPr="009E0157" w:rsidRDefault="009E0157" w:rsidP="009E0157">
            <w:pPr>
              <w:pStyle w:val="ListParagraph"/>
              <w:numPr>
                <w:ilvl w:val="0"/>
                <w:numId w:val="6"/>
              </w:numPr>
              <w:spacing w:after="240" w:line="288" w:lineRule="auto"/>
              <w:rPr>
                <w:rFonts w:ascii="Arial" w:eastAsia="Arial" w:hAnsi="Arial" w:cs="Arial"/>
                <w:color w:val="0D0D0D"/>
                <w:sz w:val="24"/>
              </w:rPr>
            </w:pPr>
            <w:r w:rsidRPr="009E0157">
              <w:rPr>
                <w:rFonts w:ascii="Arial" w:eastAsia="Arial" w:hAnsi="Arial" w:cs="Arial"/>
                <w:color w:val="0D0D0D"/>
                <w:sz w:val="24"/>
              </w:rPr>
              <w:t>Daily Read, Write Inc video sessions</w:t>
            </w:r>
          </w:p>
          <w:p w14:paraId="4952A0F7" w14:textId="7A59AD26" w:rsidR="009E0157" w:rsidRPr="009E0157" w:rsidRDefault="009E0157" w:rsidP="009E0157">
            <w:pPr>
              <w:pStyle w:val="ListParagraph"/>
              <w:numPr>
                <w:ilvl w:val="0"/>
                <w:numId w:val="6"/>
              </w:numPr>
              <w:spacing w:after="240" w:line="288" w:lineRule="auto"/>
              <w:rPr>
                <w:rFonts w:ascii="Arial" w:eastAsia="Arial" w:hAnsi="Arial" w:cs="Arial"/>
                <w:color w:val="0D0D0D"/>
                <w:sz w:val="24"/>
              </w:rPr>
            </w:pPr>
            <w:r w:rsidRPr="009E0157">
              <w:rPr>
                <w:rFonts w:ascii="Arial" w:eastAsia="Arial" w:hAnsi="Arial" w:cs="Arial"/>
                <w:color w:val="0D0D0D"/>
                <w:sz w:val="24"/>
              </w:rPr>
              <w:t>Directed writing and maths tasks – these may contain links to Oak Academy lessons and re</w:t>
            </w:r>
            <w:r>
              <w:rPr>
                <w:rFonts w:ascii="Arial" w:eastAsia="Arial" w:hAnsi="Arial" w:cs="Arial"/>
                <w:color w:val="0D0D0D"/>
                <w:sz w:val="24"/>
              </w:rPr>
              <w:t>s</w:t>
            </w:r>
            <w:r w:rsidRPr="009E0157">
              <w:rPr>
                <w:rFonts w:ascii="Arial" w:eastAsia="Arial" w:hAnsi="Arial" w:cs="Arial"/>
                <w:color w:val="0D0D0D"/>
                <w:sz w:val="24"/>
              </w:rPr>
              <w:t>ources</w:t>
            </w:r>
          </w:p>
          <w:p w14:paraId="7EF369F6" w14:textId="4D070B15" w:rsidR="009E0157" w:rsidRPr="009E0157" w:rsidRDefault="009E0157" w:rsidP="009E0157">
            <w:pPr>
              <w:pStyle w:val="ListParagraph"/>
              <w:numPr>
                <w:ilvl w:val="0"/>
                <w:numId w:val="6"/>
              </w:numPr>
              <w:spacing w:after="240" w:line="288" w:lineRule="auto"/>
              <w:rPr>
                <w:rFonts w:ascii="Arial" w:eastAsia="Arial" w:hAnsi="Arial" w:cs="Arial"/>
                <w:color w:val="0D0D0D"/>
                <w:sz w:val="24"/>
              </w:rPr>
            </w:pPr>
            <w:r w:rsidRPr="009E0157">
              <w:rPr>
                <w:rFonts w:ascii="Arial" w:eastAsia="Arial" w:hAnsi="Arial" w:cs="Arial"/>
                <w:color w:val="0D0D0D"/>
                <w:sz w:val="24"/>
              </w:rPr>
              <w:t xml:space="preserve">Links to </w:t>
            </w:r>
            <w:proofErr w:type="spellStart"/>
            <w:r w:rsidRPr="009E0157">
              <w:rPr>
                <w:rFonts w:ascii="Arial" w:eastAsia="Arial" w:hAnsi="Arial" w:cs="Arial"/>
                <w:color w:val="0D0D0D"/>
                <w:sz w:val="24"/>
              </w:rPr>
              <w:t>Numbots</w:t>
            </w:r>
            <w:proofErr w:type="spellEnd"/>
          </w:p>
          <w:p w14:paraId="051C7E08" w14:textId="459DE3C3" w:rsidR="009E0157" w:rsidRDefault="009E0157">
            <w:pPr>
              <w:spacing w:after="240" w:line="288" w:lineRule="auto"/>
              <w:rPr>
                <w:rFonts w:ascii="Arial" w:eastAsia="Arial" w:hAnsi="Arial" w:cs="Arial"/>
                <w:color w:val="0D0D0D"/>
                <w:sz w:val="24"/>
              </w:rPr>
            </w:pPr>
            <w:r>
              <w:rPr>
                <w:rFonts w:ascii="Arial" w:eastAsia="Arial" w:hAnsi="Arial" w:cs="Arial"/>
                <w:color w:val="0D0D0D"/>
                <w:sz w:val="24"/>
              </w:rPr>
              <w:t>Year 2 to Year 6</w:t>
            </w:r>
          </w:p>
          <w:p w14:paraId="4941AF85" w14:textId="4F8B233E" w:rsidR="009E0157" w:rsidRPr="009E0157" w:rsidRDefault="009E0157" w:rsidP="009E0157">
            <w:pPr>
              <w:pStyle w:val="ListParagraph"/>
              <w:numPr>
                <w:ilvl w:val="0"/>
                <w:numId w:val="7"/>
              </w:numPr>
              <w:spacing w:after="240" w:line="288" w:lineRule="auto"/>
              <w:rPr>
                <w:rFonts w:ascii="Arial" w:eastAsia="Arial" w:hAnsi="Arial" w:cs="Arial"/>
                <w:color w:val="0D0D0D"/>
                <w:sz w:val="24"/>
              </w:rPr>
            </w:pPr>
            <w:r w:rsidRPr="009E0157">
              <w:rPr>
                <w:rFonts w:ascii="Arial" w:eastAsia="Arial" w:hAnsi="Arial" w:cs="Arial"/>
                <w:color w:val="0D0D0D"/>
                <w:sz w:val="24"/>
              </w:rPr>
              <w:t>Learning tasks set on Century for reading, writing and maths</w:t>
            </w:r>
          </w:p>
          <w:p w14:paraId="529EC4A8" w14:textId="4DA70344" w:rsidR="009E0157" w:rsidRPr="009E0157" w:rsidRDefault="009E0157" w:rsidP="009E0157">
            <w:pPr>
              <w:pStyle w:val="ListParagraph"/>
              <w:numPr>
                <w:ilvl w:val="0"/>
                <w:numId w:val="7"/>
              </w:numPr>
              <w:spacing w:after="240" w:line="288" w:lineRule="auto"/>
              <w:rPr>
                <w:rFonts w:ascii="Arial" w:eastAsia="Arial" w:hAnsi="Arial" w:cs="Arial"/>
                <w:color w:val="0D0D0D"/>
                <w:sz w:val="24"/>
              </w:rPr>
            </w:pPr>
            <w:r w:rsidRPr="009E0157">
              <w:rPr>
                <w:rFonts w:ascii="Arial" w:eastAsia="Arial" w:hAnsi="Arial" w:cs="Arial"/>
                <w:color w:val="0D0D0D"/>
                <w:sz w:val="24"/>
              </w:rPr>
              <w:t>Links to lessons via Oak Academy resources and recorded teaching sessions</w:t>
            </w:r>
          </w:p>
          <w:p w14:paraId="7AD31D8A" w14:textId="277F090E" w:rsidR="009E0157" w:rsidRPr="009E0157" w:rsidRDefault="009E0157" w:rsidP="009E0157">
            <w:pPr>
              <w:pStyle w:val="ListParagraph"/>
              <w:numPr>
                <w:ilvl w:val="0"/>
                <w:numId w:val="7"/>
              </w:numPr>
              <w:spacing w:after="240" w:line="288" w:lineRule="auto"/>
              <w:rPr>
                <w:rFonts w:ascii="Arial" w:eastAsia="Arial" w:hAnsi="Arial" w:cs="Arial"/>
                <w:color w:val="0D0D0D"/>
                <w:sz w:val="24"/>
              </w:rPr>
            </w:pPr>
            <w:r w:rsidRPr="009E0157">
              <w:rPr>
                <w:rFonts w:ascii="Arial" w:eastAsia="Arial" w:hAnsi="Arial" w:cs="Arial"/>
                <w:color w:val="0D0D0D"/>
                <w:sz w:val="24"/>
              </w:rPr>
              <w:t xml:space="preserve">Use of </w:t>
            </w:r>
            <w:proofErr w:type="spellStart"/>
            <w:r w:rsidRPr="009E0157">
              <w:rPr>
                <w:rFonts w:ascii="Arial" w:eastAsia="Arial" w:hAnsi="Arial" w:cs="Arial"/>
                <w:color w:val="0D0D0D"/>
                <w:sz w:val="24"/>
              </w:rPr>
              <w:t>TTRockstars</w:t>
            </w:r>
            <w:proofErr w:type="spellEnd"/>
          </w:p>
          <w:p w14:paraId="58211FB7" w14:textId="10FAEB2B" w:rsidR="00E167E6" w:rsidRDefault="00AC58BE">
            <w:pPr>
              <w:spacing w:after="240" w:line="288" w:lineRule="auto"/>
            </w:pPr>
            <w:r>
              <w:rPr>
                <w:rFonts w:ascii="Arial" w:eastAsia="Arial" w:hAnsi="Arial" w:cs="Arial"/>
                <w:color w:val="0D0D0D"/>
                <w:sz w:val="24"/>
              </w:rPr>
              <w:t>C</w:t>
            </w:r>
            <w:r>
              <w:rPr>
                <w:rFonts w:ascii="Arial" w:eastAsia="Arial" w:hAnsi="Arial" w:cs="Arial"/>
                <w:color w:val="0D0D0D"/>
                <w:sz w:val="24"/>
              </w:rPr>
              <w:t xml:space="preserve">hildren should be expected to engage with remote learning for the duration of a normal school day.   </w:t>
            </w:r>
          </w:p>
          <w:p w14:paraId="09CA898C" w14:textId="7DE3113F" w:rsidR="00E167E6" w:rsidRDefault="009E0157">
            <w:pPr>
              <w:spacing w:after="0"/>
            </w:pPr>
            <w:r>
              <w:rPr>
                <w:rFonts w:ascii="Arial" w:eastAsia="Arial" w:hAnsi="Arial" w:cs="Arial"/>
                <w:color w:val="0D0D0D"/>
                <w:sz w:val="24"/>
              </w:rPr>
              <w:t>Hard copy packs will be available (where possible) for those who prefer this.  These will be made for a few days up to a week at a time.  These packs will include a timetable/plan for the learning/activities.</w:t>
            </w:r>
          </w:p>
        </w:tc>
      </w:tr>
    </w:tbl>
    <w:p w14:paraId="663D25ED" w14:textId="77777777" w:rsidR="00E167E6" w:rsidRDefault="00AC58BE">
      <w:pPr>
        <w:spacing w:after="586"/>
      </w:pPr>
      <w:r>
        <w:rPr>
          <w:rFonts w:ascii="Arial" w:eastAsia="Arial" w:hAnsi="Arial" w:cs="Arial"/>
          <w:color w:val="0D0D0D"/>
          <w:sz w:val="24"/>
        </w:rPr>
        <w:t xml:space="preserve"> </w:t>
      </w:r>
    </w:p>
    <w:p w14:paraId="52E4EACF" w14:textId="77777777" w:rsidR="00E167E6" w:rsidRDefault="00AC58BE">
      <w:pPr>
        <w:pStyle w:val="Heading1"/>
        <w:ind w:left="-5"/>
      </w:pPr>
      <w:r>
        <w:t xml:space="preserve">Accessing remote education </w:t>
      </w:r>
    </w:p>
    <w:p w14:paraId="3310EEC0" w14:textId="77777777" w:rsidR="00E167E6" w:rsidRDefault="00AC58BE">
      <w:pPr>
        <w:spacing w:after="274" w:line="249" w:lineRule="auto"/>
        <w:ind w:left="-5" w:hanging="10"/>
      </w:pPr>
      <w:r>
        <w:rPr>
          <w:rFonts w:ascii="Arial" w:eastAsia="Arial" w:hAnsi="Arial" w:cs="Arial"/>
          <w:b/>
          <w:sz w:val="28"/>
        </w:rPr>
        <w:t xml:space="preserve">How will my child access any online remote education you are providing? </w:t>
      </w:r>
    </w:p>
    <w:p w14:paraId="2BA416A4" w14:textId="6FA40681" w:rsidR="00E167E6" w:rsidRDefault="00AC58BE">
      <w:pPr>
        <w:pBdr>
          <w:top w:val="single" w:sz="6" w:space="0" w:color="000000"/>
          <w:left w:val="single" w:sz="6" w:space="0" w:color="000000"/>
          <w:bottom w:val="single" w:sz="6" w:space="0" w:color="000000"/>
          <w:right w:val="single" w:sz="6" w:space="0" w:color="000000"/>
        </w:pBdr>
        <w:spacing w:after="241" w:line="288" w:lineRule="auto"/>
        <w:ind w:left="149" w:right="268" w:hanging="10"/>
        <w:rPr>
          <w:rFonts w:ascii="Arial" w:eastAsia="Arial" w:hAnsi="Arial" w:cs="Arial"/>
          <w:sz w:val="24"/>
        </w:rPr>
      </w:pPr>
      <w:r>
        <w:rPr>
          <w:rFonts w:ascii="Arial" w:eastAsia="Arial" w:hAnsi="Arial" w:cs="Arial"/>
          <w:sz w:val="24"/>
        </w:rPr>
        <w:t xml:space="preserve">All our digital remote education will be detailed </w:t>
      </w:r>
      <w:proofErr w:type="gramStart"/>
      <w:r>
        <w:rPr>
          <w:rFonts w:ascii="Arial" w:eastAsia="Arial" w:hAnsi="Arial" w:cs="Arial"/>
          <w:sz w:val="24"/>
        </w:rPr>
        <w:t>through the use of</w:t>
      </w:r>
      <w:proofErr w:type="gramEnd"/>
      <w:r>
        <w:rPr>
          <w:rFonts w:ascii="Arial" w:eastAsia="Arial" w:hAnsi="Arial" w:cs="Arial"/>
          <w:sz w:val="24"/>
        </w:rPr>
        <w:t xml:space="preserve"> a daily timetable.  This timetable will provide links and guidance to resources such as </w:t>
      </w:r>
      <w:proofErr w:type="spellStart"/>
      <w:r>
        <w:rPr>
          <w:rFonts w:ascii="Arial" w:eastAsia="Arial" w:hAnsi="Arial" w:cs="Arial"/>
          <w:sz w:val="24"/>
        </w:rPr>
        <w:t>Numbots</w:t>
      </w:r>
      <w:proofErr w:type="spellEnd"/>
      <w:r>
        <w:rPr>
          <w:rFonts w:ascii="Arial" w:eastAsia="Arial" w:hAnsi="Arial" w:cs="Arial"/>
          <w:sz w:val="24"/>
        </w:rPr>
        <w:t xml:space="preserve">, Read, Write Inc, </w:t>
      </w:r>
      <w:proofErr w:type="spellStart"/>
      <w:r>
        <w:rPr>
          <w:rFonts w:ascii="Arial" w:eastAsia="Arial" w:hAnsi="Arial" w:cs="Arial"/>
          <w:sz w:val="24"/>
        </w:rPr>
        <w:t>TTRockstars</w:t>
      </w:r>
      <w:proofErr w:type="spellEnd"/>
      <w:r>
        <w:rPr>
          <w:rFonts w:ascii="Arial" w:eastAsia="Arial" w:hAnsi="Arial" w:cs="Arial"/>
          <w:sz w:val="24"/>
        </w:rPr>
        <w:t xml:space="preserve">, Century.  These are all apps that we use in school for regular homework/home learning. </w:t>
      </w:r>
    </w:p>
    <w:p w14:paraId="0E8EDFC2" w14:textId="466F93B0" w:rsidR="00AC58BE" w:rsidRDefault="00AC58BE">
      <w:pPr>
        <w:pBdr>
          <w:top w:val="single" w:sz="6" w:space="0" w:color="000000"/>
          <w:left w:val="single" w:sz="6" w:space="0" w:color="000000"/>
          <w:bottom w:val="single" w:sz="6" w:space="0" w:color="000000"/>
          <w:right w:val="single" w:sz="6" w:space="0" w:color="000000"/>
        </w:pBdr>
        <w:spacing w:after="241" w:line="288" w:lineRule="auto"/>
        <w:ind w:left="149" w:right="268" w:hanging="10"/>
        <w:rPr>
          <w:rFonts w:ascii="Arial" w:eastAsia="Arial" w:hAnsi="Arial" w:cs="Arial"/>
          <w:sz w:val="24"/>
        </w:rPr>
      </w:pPr>
      <w:r>
        <w:rPr>
          <w:rFonts w:ascii="Arial" w:eastAsia="Arial" w:hAnsi="Arial" w:cs="Arial"/>
          <w:sz w:val="24"/>
        </w:rPr>
        <w:t xml:space="preserve">Where possible, the daily timetable will have hyperlinks to the specific Oak Academy lessons. </w:t>
      </w:r>
    </w:p>
    <w:p w14:paraId="22B47E7B" w14:textId="77777777" w:rsidR="00AC58BE" w:rsidRDefault="00AC58BE">
      <w:pPr>
        <w:pBdr>
          <w:top w:val="single" w:sz="6" w:space="0" w:color="000000"/>
          <w:left w:val="single" w:sz="6" w:space="0" w:color="000000"/>
          <w:bottom w:val="single" w:sz="6" w:space="0" w:color="000000"/>
          <w:right w:val="single" w:sz="6" w:space="0" w:color="000000"/>
        </w:pBdr>
        <w:spacing w:after="241" w:line="288" w:lineRule="auto"/>
        <w:ind w:left="149" w:right="268" w:hanging="10"/>
      </w:pPr>
    </w:p>
    <w:p w14:paraId="541CC5E7" w14:textId="029A876A" w:rsidR="00E167E6" w:rsidRDefault="00E167E6">
      <w:pPr>
        <w:pBdr>
          <w:top w:val="single" w:sz="6" w:space="0" w:color="000000"/>
          <w:left w:val="single" w:sz="6" w:space="0" w:color="000000"/>
          <w:bottom w:val="single" w:sz="6" w:space="0" w:color="000000"/>
          <w:right w:val="single" w:sz="6" w:space="0" w:color="000000"/>
        </w:pBdr>
        <w:spacing w:after="0"/>
        <w:ind w:left="139" w:right="268"/>
        <w:jc w:val="right"/>
      </w:pPr>
    </w:p>
    <w:p w14:paraId="6EE10263" w14:textId="77777777" w:rsidR="00E167E6" w:rsidRDefault="00AC58BE">
      <w:pPr>
        <w:spacing w:after="190" w:line="249" w:lineRule="auto"/>
        <w:ind w:left="-5" w:hanging="10"/>
      </w:pPr>
      <w:r>
        <w:rPr>
          <w:rFonts w:ascii="Arial" w:eastAsia="Arial" w:hAnsi="Arial" w:cs="Arial"/>
          <w:b/>
          <w:sz w:val="28"/>
        </w:rPr>
        <w:t>If my child does not have digital or online access at home, how will you support them to access remote education?</w:t>
      </w:r>
      <w:r>
        <w:rPr>
          <w:rFonts w:ascii="Arial" w:eastAsia="Arial" w:hAnsi="Arial" w:cs="Arial"/>
          <w:b/>
          <w:color w:val="104F75"/>
          <w:sz w:val="28"/>
        </w:rPr>
        <w:t xml:space="preserve"> </w:t>
      </w:r>
    </w:p>
    <w:p w14:paraId="49257724" w14:textId="77777777" w:rsidR="00E167E6" w:rsidRDefault="00AC58BE">
      <w:pPr>
        <w:spacing w:after="3" w:line="288" w:lineRule="auto"/>
        <w:ind w:left="-5" w:right="15" w:hanging="10"/>
      </w:pPr>
      <w:r>
        <w:rPr>
          <w:rFonts w:ascii="Arial" w:eastAsia="Arial" w:hAnsi="Arial" w:cs="Arial"/>
          <w:sz w:val="24"/>
        </w:rPr>
        <w:t xml:space="preserve">We recognise that some pupils may not have suitable online access at home. We take the following approaches to support those pupils to access remote education: </w:t>
      </w:r>
    </w:p>
    <w:tbl>
      <w:tblPr>
        <w:tblStyle w:val="TableGrid"/>
        <w:tblW w:w="9427" w:type="dxa"/>
        <w:tblInd w:w="1" w:type="dxa"/>
        <w:tblCellMar>
          <w:top w:w="87" w:type="dxa"/>
          <w:left w:w="152" w:type="dxa"/>
          <w:bottom w:w="0" w:type="dxa"/>
          <w:right w:w="115" w:type="dxa"/>
        </w:tblCellMar>
        <w:tblLook w:val="04A0" w:firstRow="1" w:lastRow="0" w:firstColumn="1" w:lastColumn="0" w:noHBand="0" w:noVBand="1"/>
      </w:tblPr>
      <w:tblGrid>
        <w:gridCol w:w="9427"/>
      </w:tblGrid>
      <w:tr w:rsidR="00E167E6" w14:paraId="6B0CB0F5" w14:textId="77777777" w:rsidTr="00AC58BE">
        <w:trPr>
          <w:trHeight w:val="8822"/>
        </w:trPr>
        <w:tc>
          <w:tcPr>
            <w:tcW w:w="9427" w:type="dxa"/>
            <w:tcBorders>
              <w:top w:val="single" w:sz="6" w:space="0" w:color="000000"/>
              <w:left w:val="single" w:sz="6" w:space="0" w:color="000000"/>
              <w:bottom w:val="single" w:sz="6" w:space="0" w:color="000000"/>
              <w:right w:val="single" w:sz="6" w:space="0" w:color="000000"/>
            </w:tcBorders>
          </w:tcPr>
          <w:p w14:paraId="1A0BD13D" w14:textId="77777777" w:rsidR="00E167E6" w:rsidRDefault="00AC58BE">
            <w:pPr>
              <w:spacing w:after="0"/>
              <w:ind w:right="17"/>
              <w:rPr>
                <w:rFonts w:ascii="Arial" w:eastAsia="Arial" w:hAnsi="Arial" w:cs="Arial"/>
                <w:sz w:val="24"/>
              </w:rPr>
            </w:pPr>
            <w:r>
              <w:rPr>
                <w:rFonts w:ascii="Arial" w:eastAsia="Arial" w:hAnsi="Arial" w:cs="Arial"/>
                <w:sz w:val="24"/>
              </w:rPr>
              <w:lastRenderedPageBreak/>
              <w:t xml:space="preserve">If needed, we will try and </w:t>
            </w:r>
            <w:r>
              <w:rPr>
                <w:rFonts w:ascii="Arial" w:eastAsia="Arial" w:hAnsi="Arial" w:cs="Arial"/>
                <w:sz w:val="24"/>
              </w:rPr>
              <w:t>organise a hard copy work pack for you to collect f</w:t>
            </w:r>
            <w:r>
              <w:rPr>
                <w:rFonts w:ascii="Arial" w:eastAsia="Arial" w:hAnsi="Arial" w:cs="Arial"/>
                <w:sz w:val="24"/>
              </w:rPr>
              <w:t>ro</w:t>
            </w:r>
            <w:r>
              <w:rPr>
                <w:rFonts w:ascii="Arial" w:eastAsia="Arial" w:hAnsi="Arial" w:cs="Arial"/>
                <w:sz w:val="24"/>
              </w:rPr>
              <w:t>m the school office (or other nearby location)</w:t>
            </w:r>
            <w:r>
              <w:rPr>
                <w:rFonts w:ascii="Arial" w:eastAsia="Arial" w:hAnsi="Arial" w:cs="Arial"/>
                <w:sz w:val="24"/>
              </w:rPr>
              <w:t xml:space="preserve">.  </w:t>
            </w:r>
            <w:r>
              <w:rPr>
                <w:rFonts w:ascii="Arial" w:eastAsia="Arial" w:hAnsi="Arial" w:cs="Arial"/>
                <w:sz w:val="24"/>
              </w:rPr>
              <w:t xml:space="preserve"> Each work packs will be worth no more than one </w:t>
            </w:r>
            <w:r>
              <w:rPr>
                <w:rFonts w:ascii="Arial" w:eastAsia="Arial" w:hAnsi="Arial" w:cs="Arial"/>
                <w:sz w:val="24"/>
              </w:rPr>
              <w:t>week</w:t>
            </w:r>
            <w:r>
              <w:rPr>
                <w:rFonts w:ascii="Arial" w:eastAsia="Arial" w:hAnsi="Arial" w:cs="Arial"/>
                <w:sz w:val="24"/>
              </w:rPr>
              <w:t xml:space="preserve"> of learning.  The work pack will detail a timetable to help you manage the learning tasks. Y</w:t>
            </w:r>
            <w:r>
              <w:rPr>
                <w:rFonts w:ascii="Arial" w:eastAsia="Arial" w:hAnsi="Arial" w:cs="Arial"/>
                <w:sz w:val="24"/>
              </w:rPr>
              <w:t xml:space="preserve">our child can return their complete work pack to school when they return.  </w:t>
            </w:r>
          </w:p>
          <w:p w14:paraId="6463FDCE" w14:textId="18254F7E" w:rsidR="00AC58BE" w:rsidRDefault="00AC58BE">
            <w:pPr>
              <w:spacing w:after="0"/>
              <w:ind w:right="17"/>
            </w:pPr>
          </w:p>
        </w:tc>
      </w:tr>
    </w:tbl>
    <w:p w14:paraId="60EDA123" w14:textId="77777777" w:rsidR="00E167E6" w:rsidRDefault="00AC58BE">
      <w:pPr>
        <w:spacing w:after="0"/>
      </w:pPr>
      <w:r>
        <w:rPr>
          <w:rFonts w:ascii="Arial" w:eastAsia="Arial" w:hAnsi="Arial" w:cs="Arial"/>
          <w:sz w:val="24"/>
        </w:rPr>
        <w:t xml:space="preserve"> </w:t>
      </w:r>
    </w:p>
    <w:p w14:paraId="174B988E" w14:textId="77777777" w:rsidR="00E167E6" w:rsidRDefault="00AC58BE">
      <w:pPr>
        <w:spacing w:after="190" w:line="249" w:lineRule="auto"/>
        <w:ind w:left="-5" w:hanging="10"/>
      </w:pPr>
      <w:r>
        <w:rPr>
          <w:rFonts w:ascii="Arial" w:eastAsia="Arial" w:hAnsi="Arial" w:cs="Arial"/>
          <w:b/>
          <w:sz w:val="28"/>
        </w:rPr>
        <w:t xml:space="preserve">How will my child be taught remotely? </w:t>
      </w:r>
    </w:p>
    <w:p w14:paraId="4A283516" w14:textId="77777777" w:rsidR="00E167E6" w:rsidRDefault="00AC58BE">
      <w:pPr>
        <w:spacing w:after="3" w:line="288" w:lineRule="auto"/>
        <w:ind w:left="-5" w:right="15" w:hanging="10"/>
      </w:pPr>
      <w:r>
        <w:rPr>
          <w:rFonts w:ascii="Arial" w:eastAsia="Arial" w:hAnsi="Arial" w:cs="Arial"/>
          <w:sz w:val="24"/>
        </w:rPr>
        <w:t xml:space="preserve">We use a combination of the following approaches to teach pupils remotely: </w:t>
      </w:r>
    </w:p>
    <w:tbl>
      <w:tblPr>
        <w:tblStyle w:val="TableGrid"/>
        <w:tblW w:w="9427" w:type="dxa"/>
        <w:tblInd w:w="1" w:type="dxa"/>
        <w:tblCellMar>
          <w:top w:w="86" w:type="dxa"/>
          <w:left w:w="152" w:type="dxa"/>
          <w:bottom w:w="0" w:type="dxa"/>
          <w:right w:w="96" w:type="dxa"/>
        </w:tblCellMar>
        <w:tblLook w:val="04A0" w:firstRow="1" w:lastRow="0" w:firstColumn="1" w:lastColumn="0" w:noHBand="0" w:noVBand="1"/>
      </w:tblPr>
      <w:tblGrid>
        <w:gridCol w:w="9427"/>
      </w:tblGrid>
      <w:tr w:rsidR="00E167E6" w14:paraId="2B68D282" w14:textId="77777777">
        <w:trPr>
          <w:trHeight w:val="9660"/>
        </w:trPr>
        <w:tc>
          <w:tcPr>
            <w:tcW w:w="9427" w:type="dxa"/>
            <w:tcBorders>
              <w:top w:val="single" w:sz="6" w:space="0" w:color="000000"/>
              <w:left w:val="single" w:sz="6" w:space="0" w:color="000000"/>
              <w:bottom w:val="single" w:sz="6" w:space="0" w:color="000000"/>
              <w:right w:val="single" w:sz="6" w:space="0" w:color="000000"/>
            </w:tcBorders>
          </w:tcPr>
          <w:p w14:paraId="03895AFF" w14:textId="77777777" w:rsidR="00E167E6" w:rsidRDefault="00AC58BE">
            <w:pPr>
              <w:spacing w:after="273"/>
            </w:pPr>
            <w:r>
              <w:rPr>
                <w:rFonts w:ascii="Arial" w:eastAsia="Arial" w:hAnsi="Arial" w:cs="Arial"/>
                <w:color w:val="0D0D0D"/>
                <w:sz w:val="24"/>
              </w:rPr>
              <w:lastRenderedPageBreak/>
              <w:t xml:space="preserve">Some examples of remote teaching approaches we will use: </w:t>
            </w:r>
          </w:p>
          <w:p w14:paraId="47749F7C" w14:textId="20A65B36" w:rsidR="00E167E6" w:rsidRDefault="00AC58BE">
            <w:pPr>
              <w:spacing w:after="240" w:line="288" w:lineRule="auto"/>
            </w:pPr>
            <w:proofErr w:type="gramStart"/>
            <w:r>
              <w:rPr>
                <w:rFonts w:ascii="Arial" w:eastAsia="Arial" w:hAnsi="Arial" w:cs="Arial"/>
                <w:color w:val="0D0D0D"/>
                <w:sz w:val="24"/>
              </w:rPr>
              <w:t>All of</w:t>
            </w:r>
            <w:proofErr w:type="gramEnd"/>
            <w:r>
              <w:rPr>
                <w:rFonts w:ascii="Arial" w:eastAsia="Arial" w:hAnsi="Arial" w:cs="Arial"/>
                <w:color w:val="0D0D0D"/>
                <w:sz w:val="24"/>
              </w:rPr>
              <w:t xml:space="preserve"> our online remote learning will be held and detailed through a daily timetable shared on </w:t>
            </w:r>
            <w:proofErr w:type="spellStart"/>
            <w:r>
              <w:rPr>
                <w:rFonts w:ascii="Arial" w:eastAsia="Arial" w:hAnsi="Arial" w:cs="Arial"/>
                <w:color w:val="0D0D0D"/>
                <w:sz w:val="24"/>
              </w:rPr>
              <w:t>Studybugs</w:t>
            </w:r>
            <w:proofErr w:type="spellEnd"/>
            <w:r>
              <w:rPr>
                <w:rFonts w:ascii="Arial" w:eastAsia="Arial" w:hAnsi="Arial" w:cs="Arial"/>
                <w:color w:val="0D0D0D"/>
                <w:sz w:val="24"/>
              </w:rPr>
              <w:t xml:space="preserve"> or Tapestry.</w:t>
            </w:r>
          </w:p>
          <w:p w14:paraId="60173063" w14:textId="77777777" w:rsidR="00E167E6" w:rsidRDefault="00AC58BE">
            <w:pPr>
              <w:spacing w:after="257" w:line="288" w:lineRule="auto"/>
            </w:pPr>
            <w:r>
              <w:rPr>
                <w:rFonts w:ascii="Arial" w:eastAsia="Arial" w:hAnsi="Arial" w:cs="Arial"/>
                <w:color w:val="0D0D0D"/>
                <w:sz w:val="24"/>
              </w:rPr>
              <w:t xml:space="preserve">From there, we will include a daily blog which use the following remote learning approaches: </w:t>
            </w:r>
          </w:p>
          <w:p w14:paraId="74A825B8" w14:textId="2905E688" w:rsidR="00E167E6" w:rsidRDefault="00AC58BE">
            <w:pPr>
              <w:numPr>
                <w:ilvl w:val="0"/>
                <w:numId w:val="2"/>
              </w:numPr>
              <w:spacing w:after="254" w:line="289" w:lineRule="auto"/>
              <w:ind w:hanging="360"/>
            </w:pPr>
            <w:r>
              <w:rPr>
                <w:rFonts w:ascii="Arial" w:eastAsia="Arial" w:hAnsi="Arial" w:cs="Arial"/>
                <w:color w:val="0D0D0D"/>
                <w:sz w:val="24"/>
              </w:rPr>
              <w:t>recorded teaching sessions (e.g. Oak National Academy lessons, video/audio recordings made by teachers, Ruth Miskin Phonics clips, White Rose video lessons)</w:t>
            </w:r>
            <w:r>
              <w:rPr>
                <w:rFonts w:ascii="Arial" w:eastAsia="Arial" w:hAnsi="Arial" w:cs="Arial"/>
                <w:color w:val="0D0D0D"/>
                <w:sz w:val="24"/>
              </w:rPr>
              <w:t xml:space="preserve">. These lessons will reflect the usual school day. </w:t>
            </w:r>
          </w:p>
          <w:p w14:paraId="71BC094A" w14:textId="77777777" w:rsidR="00E167E6" w:rsidRDefault="00AC58BE">
            <w:pPr>
              <w:numPr>
                <w:ilvl w:val="0"/>
                <w:numId w:val="2"/>
              </w:numPr>
              <w:spacing w:after="256" w:line="241" w:lineRule="auto"/>
              <w:ind w:hanging="360"/>
            </w:pPr>
            <w:r>
              <w:rPr>
                <w:rFonts w:ascii="Arial" w:eastAsia="Arial" w:hAnsi="Arial" w:cs="Arial"/>
                <w:sz w:val="24"/>
              </w:rPr>
              <w:t xml:space="preserve">commercially available websites supporting the teaching of specific subjects or areas, including video clips or sequences e.g. </w:t>
            </w:r>
            <w:proofErr w:type="spellStart"/>
            <w:r>
              <w:rPr>
                <w:rFonts w:ascii="Arial" w:eastAsia="Arial" w:hAnsi="Arial" w:cs="Arial"/>
                <w:sz w:val="24"/>
              </w:rPr>
              <w:t>MathsWatch</w:t>
            </w:r>
            <w:proofErr w:type="spellEnd"/>
            <w:r>
              <w:rPr>
                <w:rFonts w:ascii="Arial" w:eastAsia="Arial" w:hAnsi="Arial" w:cs="Arial"/>
                <w:sz w:val="24"/>
              </w:rPr>
              <w:t xml:space="preserve">, </w:t>
            </w:r>
            <w:proofErr w:type="spellStart"/>
            <w:r>
              <w:rPr>
                <w:rFonts w:ascii="Arial" w:eastAsia="Arial" w:hAnsi="Arial" w:cs="Arial"/>
                <w:sz w:val="24"/>
              </w:rPr>
              <w:t>Numblocks</w:t>
            </w:r>
            <w:proofErr w:type="spellEnd"/>
            <w:r>
              <w:rPr>
                <w:rFonts w:ascii="Arial" w:eastAsia="Arial" w:hAnsi="Arial" w:cs="Arial"/>
                <w:sz w:val="24"/>
              </w:rPr>
              <w:t xml:space="preserve">, </w:t>
            </w:r>
            <w:proofErr w:type="spellStart"/>
            <w:r>
              <w:rPr>
                <w:rFonts w:ascii="Arial" w:eastAsia="Arial" w:hAnsi="Arial" w:cs="Arial"/>
                <w:sz w:val="24"/>
              </w:rPr>
              <w:t>Timestable</w:t>
            </w:r>
            <w:proofErr w:type="spellEnd"/>
            <w:r>
              <w:rPr>
                <w:rFonts w:ascii="Arial" w:eastAsia="Arial" w:hAnsi="Arial" w:cs="Arial"/>
                <w:sz w:val="24"/>
              </w:rPr>
              <w:t xml:space="preserve"> Rockstars, Joe Wicks PE at home, Cosmic Yoga, Oxford Owls etc.  </w:t>
            </w:r>
          </w:p>
          <w:p w14:paraId="55BD490D" w14:textId="77777777" w:rsidR="00E167E6" w:rsidRDefault="00AC58BE">
            <w:pPr>
              <w:numPr>
                <w:ilvl w:val="0"/>
                <w:numId w:val="2"/>
              </w:numPr>
              <w:spacing w:after="238" w:line="242" w:lineRule="auto"/>
              <w:ind w:hanging="360"/>
            </w:pPr>
            <w:r>
              <w:rPr>
                <w:rFonts w:ascii="Arial" w:eastAsia="Arial" w:hAnsi="Arial" w:cs="Arial"/>
                <w:sz w:val="24"/>
              </w:rPr>
              <w:t xml:space="preserve">There are other websites advertised on our website for other learning opportunities to enhance and support learning at home.  </w:t>
            </w:r>
          </w:p>
          <w:p w14:paraId="59A86A96" w14:textId="6B3DDB7C" w:rsidR="00E167E6" w:rsidRDefault="00AC58BE">
            <w:pPr>
              <w:spacing w:after="237" w:line="242" w:lineRule="auto"/>
              <w:ind w:left="360" w:hanging="360"/>
            </w:pPr>
            <w:r>
              <w:rPr>
                <w:rFonts w:ascii="Arial" w:eastAsia="Arial" w:hAnsi="Arial" w:cs="Arial"/>
                <w:sz w:val="24"/>
              </w:rPr>
              <w:t xml:space="preserve">• </w:t>
            </w:r>
            <w:r>
              <w:rPr>
                <w:rFonts w:ascii="Arial" w:eastAsia="Arial" w:hAnsi="Arial" w:cs="Arial"/>
                <w:sz w:val="24"/>
              </w:rPr>
              <w:tab/>
              <w:t>where the school may</w:t>
            </w:r>
            <w:r>
              <w:rPr>
                <w:rFonts w:ascii="Arial" w:eastAsia="Arial" w:hAnsi="Arial" w:cs="Arial"/>
                <w:sz w:val="24"/>
              </w:rPr>
              <w:t xml:space="preserve"> only open for some </w:t>
            </w:r>
            <w:r>
              <w:rPr>
                <w:rFonts w:ascii="Arial" w:eastAsia="Arial" w:hAnsi="Arial" w:cs="Arial"/>
                <w:sz w:val="24"/>
              </w:rPr>
              <w:t xml:space="preserve">pupils and most pupils are accessing remote learning, </w:t>
            </w:r>
            <w:proofErr w:type="gramStart"/>
            <w:r>
              <w:rPr>
                <w:rFonts w:ascii="Arial" w:eastAsia="Arial" w:hAnsi="Arial" w:cs="Arial"/>
                <w:sz w:val="24"/>
              </w:rPr>
              <w:t>the majority of</w:t>
            </w:r>
            <w:proofErr w:type="gramEnd"/>
            <w:r>
              <w:rPr>
                <w:rFonts w:ascii="Arial" w:eastAsia="Arial" w:hAnsi="Arial" w:cs="Arial"/>
                <w:sz w:val="24"/>
              </w:rPr>
              <w:t xml:space="preserve"> the taught sessions will be lessons planned and recorded by your child’s class teacher or the other teacher in the year group. </w:t>
            </w:r>
          </w:p>
          <w:p w14:paraId="2D0DE7CA" w14:textId="77777777" w:rsidR="00E167E6" w:rsidRDefault="00AC58BE">
            <w:pPr>
              <w:spacing w:after="115"/>
            </w:pPr>
            <w:r>
              <w:rPr>
                <w:rFonts w:ascii="Arial" w:eastAsia="Arial" w:hAnsi="Arial" w:cs="Arial"/>
                <w:color w:val="0D0D0D"/>
                <w:sz w:val="24"/>
              </w:rPr>
              <w:t xml:space="preserve">For non-digital remote learning: </w:t>
            </w:r>
          </w:p>
          <w:p w14:paraId="09820E6C" w14:textId="117F45F5" w:rsidR="00E167E6" w:rsidRDefault="00AC58BE">
            <w:pPr>
              <w:numPr>
                <w:ilvl w:val="0"/>
                <w:numId w:val="3"/>
              </w:numPr>
              <w:spacing w:after="257" w:line="241" w:lineRule="auto"/>
              <w:ind w:right="106" w:hanging="360"/>
            </w:pPr>
            <w:r>
              <w:rPr>
                <w:rFonts w:ascii="Arial" w:eastAsia="Arial" w:hAnsi="Arial" w:cs="Arial"/>
                <w:sz w:val="24"/>
              </w:rPr>
              <w:t xml:space="preserve">printed paper packs produced by teachers (e.g. workbooks, worksheets, task </w:t>
            </w:r>
            <w:proofErr w:type="gramStart"/>
            <w:r>
              <w:rPr>
                <w:rFonts w:ascii="Arial" w:eastAsia="Arial" w:hAnsi="Arial" w:cs="Arial"/>
                <w:sz w:val="24"/>
              </w:rPr>
              <w:t>packs)  These</w:t>
            </w:r>
            <w:proofErr w:type="gramEnd"/>
            <w:r>
              <w:rPr>
                <w:rFonts w:ascii="Arial" w:eastAsia="Arial" w:hAnsi="Arial" w:cs="Arial"/>
                <w:sz w:val="24"/>
              </w:rPr>
              <w:t xml:space="preserve"> will be up to one</w:t>
            </w:r>
            <w:r>
              <w:rPr>
                <w:rFonts w:ascii="Arial" w:eastAsia="Arial" w:hAnsi="Arial" w:cs="Arial"/>
                <w:sz w:val="24"/>
              </w:rPr>
              <w:t xml:space="preserve">-weekly work packs available each week </w:t>
            </w:r>
            <w:r>
              <w:rPr>
                <w:rFonts w:ascii="Arial" w:eastAsia="Arial" w:hAnsi="Arial" w:cs="Arial"/>
                <w:sz w:val="24"/>
              </w:rPr>
              <w:t xml:space="preserve">from the school office.  </w:t>
            </w:r>
          </w:p>
          <w:p w14:paraId="5D6FF723" w14:textId="77777777" w:rsidR="00E167E6" w:rsidRDefault="00AC58BE">
            <w:pPr>
              <w:numPr>
                <w:ilvl w:val="0"/>
                <w:numId w:val="3"/>
              </w:numPr>
              <w:spacing w:after="0"/>
              <w:ind w:right="106" w:hanging="360"/>
            </w:pPr>
            <w:r>
              <w:rPr>
                <w:rFonts w:ascii="Arial" w:eastAsia="Arial" w:hAnsi="Arial" w:cs="Arial"/>
                <w:sz w:val="24"/>
              </w:rPr>
              <w:t xml:space="preserve">reading books pupils have at home  </w:t>
            </w:r>
          </w:p>
        </w:tc>
      </w:tr>
    </w:tbl>
    <w:p w14:paraId="6F608211" w14:textId="77777777" w:rsidR="00E167E6" w:rsidRDefault="00AC58BE">
      <w:pPr>
        <w:pStyle w:val="Heading1"/>
        <w:ind w:left="-5"/>
      </w:pPr>
      <w:r>
        <w:t xml:space="preserve">Engagement and feedback </w:t>
      </w:r>
    </w:p>
    <w:p w14:paraId="646AB2E5" w14:textId="77777777" w:rsidR="00E167E6" w:rsidRDefault="00AC58BE">
      <w:pPr>
        <w:spacing w:after="12" w:line="249" w:lineRule="auto"/>
        <w:ind w:left="-5" w:hanging="10"/>
      </w:pPr>
      <w:r>
        <w:rPr>
          <w:rFonts w:ascii="Arial" w:eastAsia="Arial" w:hAnsi="Arial" w:cs="Arial"/>
          <w:b/>
          <w:sz w:val="28"/>
        </w:rPr>
        <w:t xml:space="preserve">What are your expectations for my child’s engagement and the support that we as parents and carers should provide at home? </w:t>
      </w:r>
    </w:p>
    <w:tbl>
      <w:tblPr>
        <w:tblStyle w:val="TableGrid"/>
        <w:tblW w:w="9427" w:type="dxa"/>
        <w:tblInd w:w="1" w:type="dxa"/>
        <w:tblCellMar>
          <w:top w:w="186" w:type="dxa"/>
          <w:left w:w="152" w:type="dxa"/>
          <w:bottom w:w="0" w:type="dxa"/>
          <w:right w:w="292" w:type="dxa"/>
        </w:tblCellMar>
        <w:tblLook w:val="04A0" w:firstRow="1" w:lastRow="0" w:firstColumn="1" w:lastColumn="0" w:noHBand="0" w:noVBand="1"/>
      </w:tblPr>
      <w:tblGrid>
        <w:gridCol w:w="9427"/>
      </w:tblGrid>
      <w:tr w:rsidR="00E167E6" w14:paraId="77CA53DD" w14:textId="77777777">
        <w:trPr>
          <w:trHeight w:val="5055"/>
        </w:trPr>
        <w:tc>
          <w:tcPr>
            <w:tcW w:w="9427" w:type="dxa"/>
            <w:tcBorders>
              <w:top w:val="single" w:sz="6" w:space="0" w:color="000000"/>
              <w:left w:val="single" w:sz="6" w:space="0" w:color="000000"/>
              <w:bottom w:val="single" w:sz="6" w:space="0" w:color="000000"/>
              <w:right w:val="single" w:sz="6" w:space="0" w:color="000000"/>
            </w:tcBorders>
          </w:tcPr>
          <w:p w14:paraId="6C5DEA9B" w14:textId="77777777" w:rsidR="00E167E6" w:rsidRDefault="00AC58BE">
            <w:pPr>
              <w:spacing w:after="120" w:line="240" w:lineRule="auto"/>
              <w:jc w:val="both"/>
            </w:pPr>
            <w:r>
              <w:rPr>
                <w:rFonts w:ascii="Arial" w:eastAsia="Arial" w:hAnsi="Arial" w:cs="Arial"/>
                <w:color w:val="0D0D0D"/>
                <w:sz w:val="24"/>
              </w:rPr>
              <w:lastRenderedPageBreak/>
              <w:t xml:space="preserve">We expect pupils to engage with remote learning daily and during the normal school hours. </w:t>
            </w:r>
          </w:p>
          <w:p w14:paraId="69FE4054" w14:textId="77777777" w:rsidR="00E167E6" w:rsidRDefault="00AC58BE">
            <w:pPr>
              <w:spacing w:after="99"/>
            </w:pPr>
            <w:r>
              <w:rPr>
                <w:rFonts w:ascii="Arial" w:eastAsia="Arial" w:hAnsi="Arial" w:cs="Arial"/>
                <w:color w:val="0D0D0D"/>
                <w:sz w:val="24"/>
              </w:rPr>
              <w:t xml:space="preserve">Staff can expect pupils learning remotely to: </w:t>
            </w:r>
          </w:p>
          <w:p w14:paraId="59F6D8D1" w14:textId="77777777" w:rsidR="00E167E6" w:rsidRDefault="00AC58BE">
            <w:pPr>
              <w:numPr>
                <w:ilvl w:val="0"/>
                <w:numId w:val="4"/>
              </w:numPr>
              <w:spacing w:after="107"/>
              <w:ind w:hanging="578"/>
            </w:pPr>
            <w:r>
              <w:rPr>
                <w:rFonts w:ascii="Arial" w:eastAsia="Arial" w:hAnsi="Arial" w:cs="Arial"/>
                <w:color w:val="0D0D0D"/>
                <w:sz w:val="24"/>
              </w:rPr>
              <w:t xml:space="preserve">Complete work to the deadline set by teachers </w:t>
            </w:r>
          </w:p>
          <w:p w14:paraId="6DE89EE4" w14:textId="77777777" w:rsidR="00E167E6" w:rsidRDefault="00AC58BE">
            <w:pPr>
              <w:numPr>
                <w:ilvl w:val="0"/>
                <w:numId w:val="4"/>
              </w:numPr>
              <w:spacing w:after="147"/>
              <w:ind w:hanging="578"/>
            </w:pPr>
            <w:r>
              <w:rPr>
                <w:rFonts w:ascii="Arial" w:eastAsia="Arial" w:hAnsi="Arial" w:cs="Arial"/>
                <w:color w:val="0D0D0D"/>
                <w:sz w:val="24"/>
              </w:rPr>
              <w:t xml:space="preserve">Seek help if they need it, from teachers </w:t>
            </w:r>
          </w:p>
          <w:p w14:paraId="00E92122" w14:textId="77777777" w:rsidR="00AC58BE" w:rsidRPr="00AC58BE" w:rsidRDefault="00AC58BE">
            <w:pPr>
              <w:numPr>
                <w:ilvl w:val="0"/>
                <w:numId w:val="4"/>
              </w:numPr>
              <w:spacing w:after="35" w:line="351" w:lineRule="auto"/>
              <w:ind w:hanging="578"/>
            </w:pPr>
            <w:r>
              <w:rPr>
                <w:rFonts w:ascii="Arial" w:eastAsia="Arial" w:hAnsi="Arial" w:cs="Arial"/>
                <w:color w:val="0D0D0D"/>
                <w:sz w:val="24"/>
              </w:rPr>
              <w:t xml:space="preserve">Alert teachers if they’re not able to complete work </w:t>
            </w:r>
          </w:p>
          <w:p w14:paraId="10249049" w14:textId="5AAB83B8" w:rsidR="00E167E6" w:rsidRDefault="00AC58BE" w:rsidP="00AC58BE">
            <w:pPr>
              <w:spacing w:after="35" w:line="351" w:lineRule="auto"/>
              <w:ind w:left="142"/>
            </w:pPr>
            <w:r>
              <w:rPr>
                <w:rFonts w:ascii="Arial" w:eastAsia="Arial" w:hAnsi="Arial" w:cs="Arial"/>
                <w:color w:val="0D0D0D"/>
                <w:sz w:val="24"/>
              </w:rPr>
              <w:t xml:space="preserve">Staff can expect parents with children learning remotely to: </w:t>
            </w:r>
          </w:p>
          <w:p w14:paraId="65BFF2F2" w14:textId="77777777" w:rsidR="00E167E6" w:rsidRDefault="00AC58BE">
            <w:pPr>
              <w:numPr>
                <w:ilvl w:val="0"/>
                <w:numId w:val="4"/>
              </w:numPr>
              <w:spacing w:after="107"/>
              <w:ind w:hanging="578"/>
            </w:pPr>
            <w:r>
              <w:rPr>
                <w:rFonts w:ascii="Arial" w:eastAsia="Arial" w:hAnsi="Arial" w:cs="Arial"/>
                <w:color w:val="0D0D0D"/>
                <w:sz w:val="24"/>
              </w:rPr>
              <w:t xml:space="preserve">Make the school aware if their child is sick or otherwise can’t complete work </w:t>
            </w:r>
          </w:p>
          <w:p w14:paraId="0FD8111F" w14:textId="77777777" w:rsidR="00E167E6" w:rsidRDefault="00AC58BE">
            <w:pPr>
              <w:numPr>
                <w:ilvl w:val="0"/>
                <w:numId w:val="4"/>
              </w:numPr>
              <w:spacing w:after="71" w:line="283" w:lineRule="auto"/>
              <w:ind w:hanging="578"/>
            </w:pPr>
            <w:r>
              <w:rPr>
                <w:rFonts w:ascii="Arial" w:eastAsia="Arial" w:hAnsi="Arial" w:cs="Arial"/>
                <w:color w:val="0D0D0D"/>
                <w:sz w:val="24"/>
              </w:rPr>
              <w:t xml:space="preserve">Seek help from the school if they need it – if you know of any resources staff should point parents towards if they’re struggling, include those here </w:t>
            </w:r>
          </w:p>
          <w:p w14:paraId="6F15989E" w14:textId="77777777" w:rsidR="00E167E6" w:rsidRDefault="00AC58BE">
            <w:pPr>
              <w:numPr>
                <w:ilvl w:val="0"/>
                <w:numId w:val="4"/>
              </w:numPr>
              <w:spacing w:after="106"/>
              <w:ind w:hanging="578"/>
            </w:pPr>
            <w:r>
              <w:rPr>
                <w:rFonts w:ascii="Arial" w:eastAsia="Arial" w:hAnsi="Arial" w:cs="Arial"/>
                <w:color w:val="0D0D0D"/>
                <w:sz w:val="24"/>
              </w:rPr>
              <w:t xml:space="preserve">Be respectful when making any complaints or concerns known to staff </w:t>
            </w:r>
          </w:p>
          <w:p w14:paraId="2A8CD4BE" w14:textId="77777777" w:rsidR="00E167E6" w:rsidRDefault="00AC58BE">
            <w:pPr>
              <w:spacing w:after="0"/>
              <w:ind w:left="360"/>
            </w:pPr>
            <w:r>
              <w:rPr>
                <w:rFonts w:ascii="Arial" w:eastAsia="Arial" w:hAnsi="Arial" w:cs="Arial"/>
                <w:sz w:val="24"/>
              </w:rPr>
              <w:t xml:space="preserve"> </w:t>
            </w:r>
          </w:p>
        </w:tc>
      </w:tr>
    </w:tbl>
    <w:p w14:paraId="28003322" w14:textId="77777777" w:rsidR="00E167E6" w:rsidRDefault="00AC58BE">
      <w:pPr>
        <w:spacing w:after="375" w:line="249" w:lineRule="auto"/>
        <w:ind w:left="-5" w:hanging="10"/>
      </w:pPr>
      <w:r>
        <w:rPr>
          <w:rFonts w:ascii="Arial" w:eastAsia="Arial" w:hAnsi="Arial" w:cs="Arial"/>
          <w:b/>
          <w:sz w:val="28"/>
        </w:rPr>
        <w:t xml:space="preserve">How will you check whether my child is engaging with their work and how will I be informed if there are concerns? </w:t>
      </w:r>
    </w:p>
    <w:p w14:paraId="2AB65DEB" w14:textId="77777777" w:rsidR="00E167E6" w:rsidRDefault="00AC58BE">
      <w:pPr>
        <w:pBdr>
          <w:top w:val="single" w:sz="6" w:space="0" w:color="000000"/>
          <w:left w:val="single" w:sz="6" w:space="0" w:color="000000"/>
          <w:bottom w:val="single" w:sz="6" w:space="0" w:color="000000"/>
          <w:right w:val="single" w:sz="6" w:space="0" w:color="000000"/>
        </w:pBdr>
        <w:spacing w:after="108" w:line="250" w:lineRule="auto"/>
        <w:ind w:left="281" w:right="209"/>
      </w:pPr>
      <w:r>
        <w:rPr>
          <w:rFonts w:ascii="Arial" w:eastAsia="Arial" w:hAnsi="Arial" w:cs="Arial"/>
          <w:color w:val="0D0D0D"/>
          <w:sz w:val="24"/>
        </w:rPr>
        <w:t xml:space="preserve">Teachers will review work daily and provide feedback in line with our usual policy.    </w:t>
      </w:r>
    </w:p>
    <w:p w14:paraId="394CD7C0" w14:textId="7B2B4DB7" w:rsidR="00E167E6" w:rsidRDefault="00AC58BE" w:rsidP="00AC58BE">
      <w:pPr>
        <w:pBdr>
          <w:top w:val="single" w:sz="6" w:space="0" w:color="000000"/>
          <w:left w:val="single" w:sz="6" w:space="0" w:color="000000"/>
          <w:bottom w:val="single" w:sz="6" w:space="0" w:color="000000"/>
          <w:right w:val="single" w:sz="6" w:space="0" w:color="000000"/>
        </w:pBdr>
        <w:spacing w:after="108" w:line="250" w:lineRule="auto"/>
        <w:ind w:left="461" w:right="209" w:hanging="180"/>
      </w:pPr>
      <w:r>
        <w:rPr>
          <w:rFonts w:ascii="Arial" w:eastAsia="Arial" w:hAnsi="Arial" w:cs="Arial"/>
          <w:color w:val="0D0D0D"/>
          <w:sz w:val="24"/>
        </w:rPr>
        <w:t>All work to be viewed at least daily for work completed on Century.</w:t>
      </w:r>
    </w:p>
    <w:p w14:paraId="53FDBC63" w14:textId="77777777" w:rsidR="00E167E6" w:rsidRDefault="00AC58BE">
      <w:pPr>
        <w:pBdr>
          <w:top w:val="single" w:sz="6" w:space="0" w:color="000000"/>
          <w:left w:val="single" w:sz="6" w:space="0" w:color="000000"/>
          <w:bottom w:val="single" w:sz="6" w:space="0" w:color="000000"/>
          <w:right w:val="single" w:sz="6" w:space="0" w:color="000000"/>
        </w:pBdr>
        <w:spacing w:after="98"/>
        <w:ind w:left="281" w:right="209"/>
      </w:pPr>
      <w:r>
        <w:rPr>
          <w:rFonts w:ascii="Arial" w:eastAsia="Arial" w:hAnsi="Arial" w:cs="Arial"/>
          <w:color w:val="0D0D0D"/>
          <w:sz w:val="24"/>
        </w:rPr>
        <w:t xml:space="preserve"> </w:t>
      </w:r>
    </w:p>
    <w:p w14:paraId="4831016C" w14:textId="77777777" w:rsidR="00E167E6" w:rsidRDefault="00AC58BE">
      <w:pPr>
        <w:pBdr>
          <w:top w:val="single" w:sz="6" w:space="0" w:color="000000"/>
          <w:left w:val="single" w:sz="6" w:space="0" w:color="000000"/>
          <w:bottom w:val="single" w:sz="6" w:space="0" w:color="000000"/>
          <w:right w:val="single" w:sz="6" w:space="0" w:color="000000"/>
        </w:pBdr>
        <w:spacing w:after="108" w:line="250" w:lineRule="auto"/>
        <w:ind w:left="461" w:right="209" w:hanging="180"/>
      </w:pPr>
      <w:r>
        <w:rPr>
          <w:rFonts w:ascii="Arial" w:eastAsia="Arial" w:hAnsi="Arial" w:cs="Arial"/>
          <w:color w:val="0D0D0D"/>
          <w:sz w:val="24"/>
        </w:rPr>
        <w:t xml:space="preserve">Where a teacher has a concern, they will call parents to discuss engagement.  This may be from a withheld number.  Where contact cannot be made, we may send a message to the parent via </w:t>
      </w:r>
      <w:proofErr w:type="spellStart"/>
      <w:r>
        <w:rPr>
          <w:rFonts w:ascii="Arial" w:eastAsia="Arial" w:hAnsi="Arial" w:cs="Arial"/>
          <w:color w:val="0D0D0D"/>
          <w:sz w:val="24"/>
        </w:rPr>
        <w:t>Studybugs</w:t>
      </w:r>
      <w:proofErr w:type="spellEnd"/>
      <w:r>
        <w:rPr>
          <w:rFonts w:ascii="Arial" w:eastAsia="Arial" w:hAnsi="Arial" w:cs="Arial"/>
          <w:color w:val="0D0D0D"/>
          <w:sz w:val="24"/>
        </w:rPr>
        <w:t xml:space="preserve"> or via email.  </w:t>
      </w:r>
    </w:p>
    <w:p w14:paraId="1B1075D0" w14:textId="77777777" w:rsidR="00E167E6" w:rsidRDefault="00AC58BE">
      <w:pPr>
        <w:spacing w:after="422"/>
        <w:jc w:val="right"/>
      </w:pPr>
      <w:r>
        <w:rPr>
          <w:rFonts w:ascii="Arial" w:eastAsia="Arial" w:hAnsi="Arial" w:cs="Arial"/>
          <w:i/>
          <w:sz w:val="24"/>
        </w:rPr>
        <w:t xml:space="preserve"> </w:t>
      </w:r>
      <w:r>
        <w:rPr>
          <w:rFonts w:ascii="Arial" w:eastAsia="Arial" w:hAnsi="Arial" w:cs="Arial"/>
          <w:i/>
          <w:sz w:val="24"/>
        </w:rPr>
        <w:tab/>
      </w:r>
      <w:r>
        <w:rPr>
          <w:rFonts w:ascii="Arial" w:eastAsia="Arial" w:hAnsi="Arial" w:cs="Arial"/>
          <w:color w:val="0D0D0D"/>
          <w:sz w:val="24"/>
        </w:rPr>
        <w:t xml:space="preserve"> </w:t>
      </w:r>
    </w:p>
    <w:p w14:paraId="61845D6A" w14:textId="77777777" w:rsidR="00E167E6" w:rsidRDefault="00AC58BE">
      <w:pPr>
        <w:spacing w:after="190" w:line="249" w:lineRule="auto"/>
        <w:ind w:left="-5" w:hanging="10"/>
      </w:pPr>
      <w:r>
        <w:rPr>
          <w:rFonts w:ascii="Arial" w:eastAsia="Arial" w:hAnsi="Arial" w:cs="Arial"/>
          <w:b/>
          <w:sz w:val="28"/>
        </w:rPr>
        <w:t xml:space="preserve">How will you assess my child’s work and progress? </w:t>
      </w:r>
    </w:p>
    <w:p w14:paraId="2E0095D5" w14:textId="77777777" w:rsidR="00E167E6" w:rsidRDefault="00AC58BE">
      <w:pPr>
        <w:spacing w:after="3" w:line="288" w:lineRule="auto"/>
        <w:ind w:left="-5" w:right="15" w:hanging="10"/>
      </w:pPr>
      <w:r>
        <w:rPr>
          <w:rFonts w:ascii="Arial" w:eastAsia="Arial" w:hAnsi="Arial" w:cs="Arial"/>
          <w:sz w:val="24"/>
        </w:rPr>
        <w:t>Feedback can take many forms and may not always mean extensive written comments for individual children. For example, whole-class feedback or quizzes marked automatically via digital platforms are also valid and effective methods, amongst many others. Our approach to feeding back on pupil work is as follows:</w:t>
      </w:r>
      <w:r>
        <w:rPr>
          <w:rFonts w:ascii="Arial" w:eastAsia="Arial" w:hAnsi="Arial" w:cs="Arial"/>
          <w:color w:val="0D0D0D"/>
          <w:sz w:val="24"/>
        </w:rPr>
        <w:t xml:space="preserve"> </w:t>
      </w:r>
    </w:p>
    <w:p w14:paraId="6780DC8D" w14:textId="77777777" w:rsidR="00E167E6" w:rsidRDefault="00AC58BE">
      <w:pPr>
        <w:pBdr>
          <w:top w:val="single" w:sz="6" w:space="0" w:color="000000"/>
          <w:left w:val="single" w:sz="6" w:space="0" w:color="000000"/>
          <w:bottom w:val="single" w:sz="6" w:space="0" w:color="000000"/>
          <w:right w:val="single" w:sz="6" w:space="0" w:color="000000"/>
        </w:pBdr>
        <w:spacing w:after="108" w:line="250" w:lineRule="auto"/>
        <w:ind w:left="217" w:right="209"/>
      </w:pPr>
      <w:r>
        <w:rPr>
          <w:rFonts w:ascii="Arial" w:eastAsia="Arial" w:hAnsi="Arial" w:cs="Arial"/>
          <w:color w:val="0D0D0D"/>
          <w:sz w:val="24"/>
        </w:rPr>
        <w:t xml:space="preserve">Teachers will review work daily and provide feedback in line with our usual policy.    </w:t>
      </w:r>
    </w:p>
    <w:p w14:paraId="492443D1" w14:textId="38F40956" w:rsidR="00E167E6" w:rsidRDefault="00AC58BE">
      <w:pPr>
        <w:pBdr>
          <w:top w:val="single" w:sz="6" w:space="0" w:color="000000"/>
          <w:left w:val="single" w:sz="6" w:space="0" w:color="000000"/>
          <w:bottom w:val="single" w:sz="6" w:space="0" w:color="000000"/>
          <w:right w:val="single" w:sz="6" w:space="0" w:color="000000"/>
        </w:pBdr>
        <w:spacing w:after="0"/>
        <w:ind w:left="217" w:right="209"/>
        <w:rPr>
          <w:rFonts w:ascii="Arial" w:eastAsia="Arial" w:hAnsi="Arial" w:cs="Arial"/>
          <w:color w:val="0D0D0D"/>
          <w:sz w:val="24"/>
        </w:rPr>
      </w:pPr>
      <w:r>
        <w:rPr>
          <w:rFonts w:ascii="Arial" w:eastAsia="Arial" w:hAnsi="Arial" w:cs="Arial"/>
          <w:color w:val="0D0D0D"/>
          <w:sz w:val="24"/>
        </w:rPr>
        <w:t>Our online platform (Century) marks the work for the children so that they receive immediate feedback.</w:t>
      </w:r>
    </w:p>
    <w:p w14:paraId="6052BECE" w14:textId="0B19D461" w:rsidR="00AC58BE" w:rsidRDefault="00AC58BE">
      <w:pPr>
        <w:pBdr>
          <w:top w:val="single" w:sz="6" w:space="0" w:color="000000"/>
          <w:left w:val="single" w:sz="6" w:space="0" w:color="000000"/>
          <w:bottom w:val="single" w:sz="6" w:space="0" w:color="000000"/>
          <w:right w:val="single" w:sz="6" w:space="0" w:color="000000"/>
        </w:pBdr>
        <w:spacing w:after="0"/>
        <w:ind w:left="217" w:right="209"/>
      </w:pPr>
      <w:r>
        <w:rPr>
          <w:rFonts w:ascii="Arial" w:eastAsia="Arial" w:hAnsi="Arial" w:cs="Arial"/>
          <w:color w:val="0D0D0D"/>
          <w:sz w:val="24"/>
        </w:rPr>
        <w:t>Class teachers will be reviewing the engagement and successes of this and will discuss this on a call home if necessary.</w:t>
      </w:r>
    </w:p>
    <w:p w14:paraId="0F4A7FEC" w14:textId="77777777" w:rsidR="00E167E6" w:rsidRDefault="00AC58BE">
      <w:pPr>
        <w:pBdr>
          <w:top w:val="single" w:sz="6" w:space="0" w:color="000000"/>
          <w:left w:val="single" w:sz="6" w:space="0" w:color="000000"/>
          <w:bottom w:val="single" w:sz="6" w:space="0" w:color="000000"/>
          <w:right w:val="single" w:sz="6" w:space="0" w:color="000000"/>
        </w:pBdr>
        <w:spacing w:after="532"/>
        <w:ind w:left="217" w:right="209"/>
        <w:jc w:val="right"/>
      </w:pPr>
      <w:r>
        <w:rPr>
          <w:rFonts w:ascii="Arial" w:eastAsia="Arial" w:hAnsi="Arial" w:cs="Arial"/>
          <w:color w:val="0D0D0D"/>
          <w:sz w:val="24"/>
        </w:rPr>
        <w:t xml:space="preserve"> </w:t>
      </w:r>
    </w:p>
    <w:p w14:paraId="381A2FCA" w14:textId="77777777" w:rsidR="00E167E6" w:rsidRDefault="00AC58BE">
      <w:pPr>
        <w:pStyle w:val="Heading1"/>
        <w:ind w:left="-5"/>
      </w:pPr>
      <w:r>
        <w:t xml:space="preserve">Additional support for pupils with </w:t>
      </w:r>
      <w:proofErr w:type="gramStart"/>
      <w:r>
        <w:t>particular needs</w:t>
      </w:r>
      <w:proofErr w:type="gramEnd"/>
      <w:r>
        <w:t xml:space="preserve"> </w:t>
      </w:r>
    </w:p>
    <w:p w14:paraId="5FA834EB" w14:textId="77777777" w:rsidR="00E167E6" w:rsidRDefault="00AC58BE">
      <w:pPr>
        <w:spacing w:after="190" w:line="249" w:lineRule="auto"/>
        <w:ind w:left="-5" w:hanging="10"/>
      </w:pPr>
      <w:r>
        <w:rPr>
          <w:rFonts w:ascii="Arial" w:eastAsia="Arial" w:hAnsi="Arial" w:cs="Arial"/>
          <w:b/>
          <w:sz w:val="28"/>
        </w:rPr>
        <w:t>How will you work with me to help my child who needs additional support from adults at home to access remote education?</w:t>
      </w:r>
      <w:r>
        <w:rPr>
          <w:rFonts w:ascii="Arial" w:eastAsia="Arial" w:hAnsi="Arial" w:cs="Arial"/>
          <w:b/>
          <w:color w:val="104F75"/>
          <w:sz w:val="28"/>
        </w:rPr>
        <w:t xml:space="preserve"> </w:t>
      </w:r>
    </w:p>
    <w:p w14:paraId="530301B9" w14:textId="77777777" w:rsidR="00E167E6" w:rsidRDefault="00AC58BE">
      <w:pPr>
        <w:spacing w:after="180" w:line="288" w:lineRule="auto"/>
        <w:ind w:left="-5" w:right="15" w:hanging="10"/>
      </w:pPr>
      <w:r>
        <w:rPr>
          <w:rFonts w:ascii="Arial" w:eastAsia="Arial" w:hAnsi="Arial" w:cs="Arial"/>
          <w:sz w:val="24"/>
        </w:rPr>
        <w:t xml:space="preserve">We recognise that some pupils, for example some pupils with special educational needs and disabilities (SEND), may not be able to access remote education without support from adults at home. We acknowledge the difficulties this may place on families, and we will work with parents and carers to support those pupils in the following ways: </w:t>
      </w:r>
    </w:p>
    <w:p w14:paraId="3565F4B1" w14:textId="77777777" w:rsidR="00E167E6" w:rsidRDefault="00AC58BE">
      <w:pPr>
        <w:pBdr>
          <w:top w:val="single" w:sz="6" w:space="0" w:color="000000"/>
          <w:left w:val="single" w:sz="6" w:space="0" w:color="000000"/>
          <w:bottom w:val="single" w:sz="6" w:space="0" w:color="000000"/>
          <w:right w:val="single" w:sz="6" w:space="0" w:color="000000"/>
        </w:pBdr>
        <w:spacing w:after="108" w:line="250" w:lineRule="auto"/>
        <w:ind w:left="461" w:right="209" w:hanging="180"/>
      </w:pPr>
      <w:r>
        <w:rPr>
          <w:rFonts w:ascii="Arial" w:eastAsia="Arial" w:hAnsi="Arial" w:cs="Arial"/>
          <w:color w:val="0D0D0D"/>
          <w:sz w:val="24"/>
        </w:rPr>
        <w:t xml:space="preserve">The </w:t>
      </w:r>
      <w:proofErr w:type="spellStart"/>
      <w:r>
        <w:rPr>
          <w:rFonts w:ascii="Arial" w:eastAsia="Arial" w:hAnsi="Arial" w:cs="Arial"/>
          <w:color w:val="0D0D0D"/>
          <w:sz w:val="24"/>
        </w:rPr>
        <w:t>Senco</w:t>
      </w:r>
      <w:proofErr w:type="spellEnd"/>
      <w:r>
        <w:rPr>
          <w:rFonts w:ascii="Arial" w:eastAsia="Arial" w:hAnsi="Arial" w:cs="Arial"/>
          <w:color w:val="0D0D0D"/>
          <w:sz w:val="24"/>
        </w:rPr>
        <w:t xml:space="preserve"> will ensure that class teachers are setting work that is accessible to pupils with EHCs. </w:t>
      </w:r>
    </w:p>
    <w:p w14:paraId="23690604" w14:textId="77777777" w:rsidR="00E167E6" w:rsidRDefault="00AC58BE">
      <w:pPr>
        <w:pBdr>
          <w:top w:val="single" w:sz="6" w:space="0" w:color="000000"/>
          <w:left w:val="single" w:sz="6" w:space="0" w:color="000000"/>
          <w:bottom w:val="single" w:sz="6" w:space="0" w:color="000000"/>
          <w:right w:val="single" w:sz="6" w:space="0" w:color="000000"/>
        </w:pBdr>
        <w:spacing w:after="108" w:line="250" w:lineRule="auto"/>
        <w:ind w:left="461" w:right="209" w:hanging="180"/>
      </w:pPr>
      <w:r>
        <w:rPr>
          <w:rFonts w:ascii="Arial" w:eastAsia="Arial" w:hAnsi="Arial" w:cs="Arial"/>
          <w:color w:val="0D0D0D"/>
          <w:sz w:val="24"/>
        </w:rPr>
        <w:t xml:space="preserve">She will liaise with the class teachers and parents to ensure that the technology used for remote learning is accessible and that reasonable adjustments are made where required. </w:t>
      </w:r>
    </w:p>
    <w:p w14:paraId="0F188785" w14:textId="77777777" w:rsidR="00E167E6" w:rsidRDefault="00AC58BE">
      <w:pPr>
        <w:pBdr>
          <w:top w:val="single" w:sz="6" w:space="0" w:color="000000"/>
          <w:left w:val="single" w:sz="6" w:space="0" w:color="000000"/>
          <w:bottom w:val="single" w:sz="6" w:space="0" w:color="000000"/>
          <w:right w:val="single" w:sz="6" w:space="0" w:color="000000"/>
        </w:pBdr>
        <w:spacing w:after="269" w:line="250" w:lineRule="auto"/>
        <w:ind w:left="461" w:right="209" w:hanging="180"/>
      </w:pPr>
      <w:r>
        <w:rPr>
          <w:rFonts w:ascii="Arial" w:eastAsia="Arial" w:hAnsi="Arial" w:cs="Arial"/>
          <w:color w:val="0D0D0D"/>
          <w:sz w:val="24"/>
        </w:rPr>
        <w:t xml:space="preserve">The needs of the children who have identified SEN will continue to be recognised and additional scaffolds/support may be given to pupil who need it, including differentiated tasks and interventions that may be needed and where this is possible.  </w:t>
      </w:r>
    </w:p>
    <w:p w14:paraId="3B13B868" w14:textId="77777777" w:rsidR="00E167E6" w:rsidRDefault="00AC58BE">
      <w:pPr>
        <w:pBdr>
          <w:top w:val="single" w:sz="6" w:space="0" w:color="000000"/>
          <w:left w:val="single" w:sz="6" w:space="0" w:color="000000"/>
          <w:bottom w:val="single" w:sz="6" w:space="0" w:color="000000"/>
          <w:right w:val="single" w:sz="6" w:space="0" w:color="000000"/>
        </w:pBdr>
        <w:spacing w:after="477"/>
        <w:ind w:left="281" w:right="209"/>
        <w:jc w:val="right"/>
      </w:pPr>
      <w:r>
        <w:rPr>
          <w:rFonts w:ascii="Arial" w:eastAsia="Arial" w:hAnsi="Arial" w:cs="Arial"/>
          <w:color w:val="0D0D0D"/>
          <w:sz w:val="24"/>
        </w:rPr>
        <w:t xml:space="preserve"> </w:t>
      </w:r>
    </w:p>
    <w:p w14:paraId="1707DAD5" w14:textId="733C4419" w:rsidR="00E167E6" w:rsidRDefault="00E167E6">
      <w:pPr>
        <w:pBdr>
          <w:top w:val="single" w:sz="6" w:space="0" w:color="000000"/>
          <w:left w:val="single" w:sz="6" w:space="0" w:color="000000"/>
          <w:bottom w:val="single" w:sz="6" w:space="0" w:color="000000"/>
          <w:right w:val="single" w:sz="6" w:space="0" w:color="000000"/>
        </w:pBdr>
        <w:spacing w:after="0"/>
        <w:ind w:left="154" w:right="209"/>
        <w:jc w:val="right"/>
      </w:pPr>
    </w:p>
    <w:sectPr w:rsidR="00E167E6">
      <w:footerReference w:type="even" r:id="rId9"/>
      <w:footerReference w:type="default" r:id="rId10"/>
      <w:footerReference w:type="first" r:id="rId11"/>
      <w:pgSz w:w="11906" w:h="16838"/>
      <w:pgMar w:top="273" w:right="1256" w:bottom="1152"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B8711" w14:textId="77777777" w:rsidR="00AC58BE" w:rsidRDefault="00AC58BE">
      <w:pPr>
        <w:spacing w:after="0" w:line="240" w:lineRule="auto"/>
      </w:pPr>
      <w:r>
        <w:separator/>
      </w:r>
    </w:p>
  </w:endnote>
  <w:endnote w:type="continuationSeparator" w:id="0">
    <w:p w14:paraId="5E8032C0" w14:textId="77777777" w:rsidR="00AC58BE" w:rsidRDefault="00AC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1B47" w14:textId="77777777" w:rsidR="00E167E6" w:rsidRDefault="00AC58BE">
    <w:pPr>
      <w:spacing w:after="0"/>
      <w:ind w:right="358"/>
      <w:jc w:val="center"/>
    </w:pPr>
    <w:r>
      <w:fldChar w:fldCharType="begin"/>
    </w:r>
    <w:r>
      <w:instrText xml:space="preserve"> PAGE   \* MERGEFORMAT </w:instrText>
    </w:r>
    <w:r>
      <w:fldChar w:fldCharType="separate"/>
    </w:r>
    <w:r>
      <w:rPr>
        <w:rFonts w:ascii="Arial" w:eastAsia="Arial" w:hAnsi="Arial" w:cs="Arial"/>
        <w:color w:val="0D0D0D"/>
        <w:sz w:val="24"/>
      </w:rPr>
      <w:t>2</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4ED8B" w14:textId="77777777" w:rsidR="00E167E6" w:rsidRDefault="00AC58BE">
    <w:pPr>
      <w:spacing w:after="0"/>
      <w:ind w:right="358"/>
      <w:jc w:val="center"/>
    </w:pPr>
    <w:r>
      <w:fldChar w:fldCharType="begin"/>
    </w:r>
    <w:r>
      <w:instrText xml:space="preserve"> PAGE   \* MERGEFORMAT </w:instrText>
    </w:r>
    <w:r>
      <w:fldChar w:fldCharType="separate"/>
    </w:r>
    <w:r>
      <w:rPr>
        <w:rFonts w:ascii="Arial" w:eastAsia="Arial" w:hAnsi="Arial" w:cs="Arial"/>
        <w:color w:val="0D0D0D"/>
        <w:sz w:val="24"/>
      </w:rPr>
      <w:t>2</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535B8" w14:textId="77777777" w:rsidR="00E167E6" w:rsidRDefault="00E167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19A28" w14:textId="77777777" w:rsidR="00AC58BE" w:rsidRDefault="00AC58BE">
      <w:pPr>
        <w:spacing w:after="0" w:line="240" w:lineRule="auto"/>
      </w:pPr>
      <w:r>
        <w:separator/>
      </w:r>
    </w:p>
  </w:footnote>
  <w:footnote w:type="continuationSeparator" w:id="0">
    <w:p w14:paraId="2104C63A" w14:textId="77777777" w:rsidR="00AC58BE" w:rsidRDefault="00AC5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51F8"/>
    <w:multiLevelType w:val="hybridMultilevel"/>
    <w:tmpl w:val="B7EEC24E"/>
    <w:lvl w:ilvl="0" w:tplc="9D7AEB2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3783D74">
      <w:start w:val="1"/>
      <w:numFmt w:val="bullet"/>
      <w:lvlText w:val="o"/>
      <w:lvlJc w:val="left"/>
      <w:pPr>
        <w:ind w:left="23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3AE454C">
      <w:start w:val="1"/>
      <w:numFmt w:val="bullet"/>
      <w:lvlText w:val="▪"/>
      <w:lvlJc w:val="left"/>
      <w:pPr>
        <w:ind w:left="30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C44663E">
      <w:start w:val="1"/>
      <w:numFmt w:val="bullet"/>
      <w:lvlText w:val="•"/>
      <w:lvlJc w:val="left"/>
      <w:pPr>
        <w:ind w:left="37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64E4BA2">
      <w:start w:val="1"/>
      <w:numFmt w:val="bullet"/>
      <w:lvlText w:val="o"/>
      <w:lvlJc w:val="left"/>
      <w:pPr>
        <w:ind w:left="44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678FBEE">
      <w:start w:val="1"/>
      <w:numFmt w:val="bullet"/>
      <w:lvlText w:val="▪"/>
      <w:lvlJc w:val="left"/>
      <w:pPr>
        <w:ind w:left="519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D641364">
      <w:start w:val="1"/>
      <w:numFmt w:val="bullet"/>
      <w:lvlText w:val="•"/>
      <w:lvlJc w:val="left"/>
      <w:pPr>
        <w:ind w:left="591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FB82640">
      <w:start w:val="1"/>
      <w:numFmt w:val="bullet"/>
      <w:lvlText w:val="o"/>
      <w:lvlJc w:val="left"/>
      <w:pPr>
        <w:ind w:left="66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27E06FC">
      <w:start w:val="1"/>
      <w:numFmt w:val="bullet"/>
      <w:lvlText w:val="▪"/>
      <w:lvlJc w:val="left"/>
      <w:pPr>
        <w:ind w:left="73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E07F7C"/>
    <w:multiLevelType w:val="hybridMultilevel"/>
    <w:tmpl w:val="3B1E4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721E84"/>
    <w:multiLevelType w:val="hybridMultilevel"/>
    <w:tmpl w:val="C408D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D639AE"/>
    <w:multiLevelType w:val="hybridMultilevel"/>
    <w:tmpl w:val="33A83F22"/>
    <w:lvl w:ilvl="0" w:tplc="89749A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9A51CC">
      <w:start w:val="1"/>
      <w:numFmt w:val="bullet"/>
      <w:lvlText w:val="o"/>
      <w:lvlJc w:val="left"/>
      <w:pPr>
        <w:ind w:left="1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CC2248">
      <w:start w:val="1"/>
      <w:numFmt w:val="bullet"/>
      <w:lvlText w:val="▪"/>
      <w:lvlJc w:val="left"/>
      <w:pPr>
        <w:ind w:left="2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EC67BC">
      <w:start w:val="1"/>
      <w:numFmt w:val="bullet"/>
      <w:lvlText w:val="•"/>
      <w:lvlJc w:val="left"/>
      <w:pPr>
        <w:ind w:left="3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76DD0A">
      <w:start w:val="1"/>
      <w:numFmt w:val="bullet"/>
      <w:lvlText w:val="o"/>
      <w:lvlJc w:val="left"/>
      <w:pPr>
        <w:ind w:left="37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36786E">
      <w:start w:val="1"/>
      <w:numFmt w:val="bullet"/>
      <w:lvlText w:val="▪"/>
      <w:lvlJc w:val="left"/>
      <w:pPr>
        <w:ind w:left="4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9C162A">
      <w:start w:val="1"/>
      <w:numFmt w:val="bullet"/>
      <w:lvlText w:val="•"/>
      <w:lvlJc w:val="left"/>
      <w:pPr>
        <w:ind w:left="5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7A2DC2">
      <w:start w:val="1"/>
      <w:numFmt w:val="bullet"/>
      <w:lvlText w:val="o"/>
      <w:lvlJc w:val="left"/>
      <w:pPr>
        <w:ind w:left="5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DC91B2">
      <w:start w:val="1"/>
      <w:numFmt w:val="bullet"/>
      <w:lvlText w:val="▪"/>
      <w:lvlJc w:val="left"/>
      <w:pPr>
        <w:ind w:left="66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9B24D81"/>
    <w:multiLevelType w:val="hybridMultilevel"/>
    <w:tmpl w:val="144E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751124"/>
    <w:multiLevelType w:val="hybridMultilevel"/>
    <w:tmpl w:val="9A88B7E2"/>
    <w:lvl w:ilvl="0" w:tplc="0694CEC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728BB68">
      <w:start w:val="1"/>
      <w:numFmt w:val="bullet"/>
      <w:lvlText w:val="o"/>
      <w:lvlJc w:val="left"/>
      <w:pPr>
        <w:ind w:left="13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ABCA600">
      <w:start w:val="1"/>
      <w:numFmt w:val="bullet"/>
      <w:lvlText w:val="▪"/>
      <w:lvlJc w:val="left"/>
      <w:pPr>
        <w:ind w:left="20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A76DA5C">
      <w:start w:val="1"/>
      <w:numFmt w:val="bullet"/>
      <w:lvlText w:val="•"/>
      <w:lvlJc w:val="left"/>
      <w:pPr>
        <w:ind w:left="2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CEB7FE">
      <w:start w:val="1"/>
      <w:numFmt w:val="bullet"/>
      <w:lvlText w:val="o"/>
      <w:lvlJc w:val="left"/>
      <w:pPr>
        <w:ind w:left="35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47A8338">
      <w:start w:val="1"/>
      <w:numFmt w:val="bullet"/>
      <w:lvlText w:val="▪"/>
      <w:lvlJc w:val="left"/>
      <w:pPr>
        <w:ind w:left="42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7567F7A">
      <w:start w:val="1"/>
      <w:numFmt w:val="bullet"/>
      <w:lvlText w:val="•"/>
      <w:lvlJc w:val="left"/>
      <w:pPr>
        <w:ind w:left="49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BFCDB22">
      <w:start w:val="1"/>
      <w:numFmt w:val="bullet"/>
      <w:lvlText w:val="o"/>
      <w:lvlJc w:val="left"/>
      <w:pPr>
        <w:ind w:left="56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2D2F6F6">
      <w:start w:val="1"/>
      <w:numFmt w:val="bullet"/>
      <w:lvlText w:val="▪"/>
      <w:lvlJc w:val="left"/>
      <w:pPr>
        <w:ind w:left="64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E54697B"/>
    <w:multiLevelType w:val="hybridMultilevel"/>
    <w:tmpl w:val="C8006602"/>
    <w:lvl w:ilvl="0" w:tplc="FAF2E08A">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AA0E74F2">
      <w:start w:val="1"/>
      <w:numFmt w:val="bullet"/>
      <w:lvlText w:val="o"/>
      <w:lvlJc w:val="left"/>
      <w:pPr>
        <w:ind w:left="159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C23AB2CC">
      <w:start w:val="1"/>
      <w:numFmt w:val="bullet"/>
      <w:lvlText w:val="▪"/>
      <w:lvlJc w:val="left"/>
      <w:pPr>
        <w:ind w:left="231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B846DEF8">
      <w:start w:val="1"/>
      <w:numFmt w:val="bullet"/>
      <w:lvlText w:val="•"/>
      <w:lvlJc w:val="left"/>
      <w:pPr>
        <w:ind w:left="303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4A143A56">
      <w:start w:val="1"/>
      <w:numFmt w:val="bullet"/>
      <w:lvlText w:val="o"/>
      <w:lvlJc w:val="left"/>
      <w:pPr>
        <w:ind w:left="375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40B4C222">
      <w:start w:val="1"/>
      <w:numFmt w:val="bullet"/>
      <w:lvlText w:val="▪"/>
      <w:lvlJc w:val="left"/>
      <w:pPr>
        <w:ind w:left="447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15C0C6B2">
      <w:start w:val="1"/>
      <w:numFmt w:val="bullet"/>
      <w:lvlText w:val="•"/>
      <w:lvlJc w:val="left"/>
      <w:pPr>
        <w:ind w:left="519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4796A2A4">
      <w:start w:val="1"/>
      <w:numFmt w:val="bullet"/>
      <w:lvlText w:val="o"/>
      <w:lvlJc w:val="left"/>
      <w:pPr>
        <w:ind w:left="591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D91E0784">
      <w:start w:val="1"/>
      <w:numFmt w:val="bullet"/>
      <w:lvlText w:val="▪"/>
      <w:lvlJc w:val="left"/>
      <w:pPr>
        <w:ind w:left="663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num w:numId="1" w16cid:durableId="2012097882">
    <w:abstractNumId w:val="0"/>
  </w:num>
  <w:num w:numId="2" w16cid:durableId="1707020161">
    <w:abstractNumId w:val="6"/>
  </w:num>
  <w:num w:numId="3" w16cid:durableId="1158694914">
    <w:abstractNumId w:val="3"/>
  </w:num>
  <w:num w:numId="4" w16cid:durableId="1915626579">
    <w:abstractNumId w:val="5"/>
  </w:num>
  <w:num w:numId="5" w16cid:durableId="1677150019">
    <w:abstractNumId w:val="1"/>
  </w:num>
  <w:num w:numId="6" w16cid:durableId="2048292170">
    <w:abstractNumId w:val="4"/>
  </w:num>
  <w:num w:numId="7" w16cid:durableId="1266961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7E6"/>
    <w:rsid w:val="000710FF"/>
    <w:rsid w:val="009E0157"/>
    <w:rsid w:val="00AC58BE"/>
    <w:rsid w:val="00E16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EE8B"/>
  <w15:docId w15:val="{98226387-342A-41F1-9021-DEBF5D1B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96" w:line="259" w:lineRule="auto"/>
      <w:ind w:left="10" w:hanging="10"/>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E0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Cherry Tree Primary School</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cp:lastModifiedBy>Mrs.Hamilton</cp:lastModifiedBy>
  <cp:revision>2</cp:revision>
  <dcterms:created xsi:type="dcterms:W3CDTF">2026-02-04T13:27:00Z</dcterms:created>
  <dcterms:modified xsi:type="dcterms:W3CDTF">2026-02-04T13:27:00Z</dcterms:modified>
</cp:coreProperties>
</file>